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6B78" w14:textId="77777777" w:rsidR="00644F43" w:rsidRDefault="00000000">
      <w:pPr>
        <w:spacing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sz w:val="24"/>
          <w:szCs w:val="24"/>
        </w:rPr>
        <w:tab/>
      </w:r>
    </w:p>
    <w:p w14:paraId="46366B79" w14:textId="77777777" w:rsidR="00644F43" w:rsidRDefault="00000000">
      <w:pPr>
        <w:spacing w:line="240" w:lineRule="auto"/>
        <w:jc w:val="center"/>
        <w:rPr>
          <w:rFonts w:ascii="Tahoma" w:eastAsia="Tahoma" w:hAnsi="Tahoma" w:cs="Tahoma"/>
          <w:i/>
          <w:color w:val="036287"/>
          <w:sz w:val="36"/>
          <w:szCs w:val="36"/>
        </w:rPr>
      </w:pPr>
      <w:bookmarkStart w:id="1" w:name="_heading=h.30j0zll" w:colFirst="0" w:colLast="0"/>
      <w:bookmarkEnd w:id="1"/>
      <w:r>
        <w:rPr>
          <w:rFonts w:ascii="Tahoma" w:eastAsia="Tahoma" w:hAnsi="Tahoma" w:cs="Tahoma"/>
          <w:b/>
          <w:color w:val="036287"/>
          <w:sz w:val="36"/>
          <w:szCs w:val="36"/>
        </w:rPr>
        <w:t>ANNEXE FINANCIÈRE</w:t>
      </w:r>
    </w:p>
    <w:p w14:paraId="46366B7A" w14:textId="77777777" w:rsidR="00644F43" w:rsidRDefault="00644F43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46366B7B" w14:textId="77777777" w:rsidR="00644F43" w:rsidRDefault="00644F43">
      <w:p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46366B7C" w14:textId="77777777" w:rsidR="00644F43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b/>
          <w:color w:val="036287"/>
          <w:sz w:val="28"/>
          <w:szCs w:val="28"/>
        </w:rPr>
      </w:pPr>
      <w:bookmarkStart w:id="2" w:name="_heading=h.abz54m7mc1cc" w:colFirst="0" w:colLast="0"/>
      <w:bookmarkEnd w:id="2"/>
      <w:r>
        <w:rPr>
          <w:rFonts w:ascii="Tahoma" w:eastAsia="Tahoma" w:hAnsi="Tahoma" w:cs="Tahoma"/>
          <w:b/>
          <w:color w:val="036287"/>
          <w:sz w:val="28"/>
          <w:szCs w:val="28"/>
        </w:rPr>
        <w:t>Fiche identité</w:t>
      </w:r>
    </w:p>
    <w:p w14:paraId="46366B7D" w14:textId="77777777" w:rsidR="00644F43" w:rsidRDefault="00644F43">
      <w:p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affc"/>
        <w:tblW w:w="90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59"/>
        <w:gridCol w:w="5566"/>
      </w:tblGrid>
      <w:tr w:rsidR="00644F43" w14:paraId="46366B80" w14:textId="77777777">
        <w:trPr>
          <w:trHeight w:val="390"/>
        </w:trPr>
        <w:tc>
          <w:tcPr>
            <w:tcW w:w="3459" w:type="dxa"/>
            <w:tcBorders>
              <w:top w:val="single" w:sz="6" w:space="0" w:color="1B8BA9"/>
              <w:left w:val="single" w:sz="6" w:space="0" w:color="1B8BA9"/>
              <w:bottom w:val="single" w:sz="6" w:space="0" w:color="1B8BA9"/>
              <w:right w:val="single" w:sz="6" w:space="0" w:color="1B8BA9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7E" w14:textId="77777777" w:rsidR="00644F43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Raison sociale</w:t>
            </w:r>
          </w:p>
        </w:tc>
        <w:tc>
          <w:tcPr>
            <w:tcW w:w="5566" w:type="dxa"/>
            <w:tcBorders>
              <w:top w:val="single" w:sz="6" w:space="0" w:color="808080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7F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83" w14:textId="77777777">
        <w:trPr>
          <w:trHeight w:val="300"/>
        </w:trPr>
        <w:tc>
          <w:tcPr>
            <w:tcW w:w="3459" w:type="dxa"/>
            <w:tcBorders>
              <w:top w:val="single" w:sz="6" w:space="0" w:color="CCCCCC"/>
              <w:left w:val="single" w:sz="6" w:space="0" w:color="FFFFFF"/>
              <w:bottom w:val="single" w:sz="6" w:space="0" w:color="1B8BA9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81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82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86" w14:textId="77777777">
        <w:trPr>
          <w:trHeight w:val="390"/>
        </w:trPr>
        <w:tc>
          <w:tcPr>
            <w:tcW w:w="3459" w:type="dxa"/>
            <w:tcBorders>
              <w:top w:val="single" w:sz="6" w:space="0" w:color="CCCCCC"/>
              <w:left w:val="single" w:sz="6" w:space="0" w:color="1B8BA9"/>
              <w:bottom w:val="single" w:sz="6" w:space="0" w:color="1B8BA9"/>
              <w:right w:val="single" w:sz="6" w:space="0" w:color="1B8BA9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84" w14:textId="77777777" w:rsidR="00644F43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Nom du partenariat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85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89" w14:textId="77777777">
        <w:trPr>
          <w:trHeight w:val="300"/>
        </w:trPr>
        <w:tc>
          <w:tcPr>
            <w:tcW w:w="3459" w:type="dxa"/>
            <w:tcBorders>
              <w:top w:val="single" w:sz="6" w:space="0" w:color="CCCCCC"/>
              <w:left w:val="single" w:sz="6" w:space="0" w:color="FFFFFF"/>
              <w:bottom w:val="single" w:sz="6" w:space="0" w:color="1B8BA9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87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88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8C" w14:textId="77777777">
        <w:trPr>
          <w:trHeight w:val="390"/>
        </w:trPr>
        <w:tc>
          <w:tcPr>
            <w:tcW w:w="3459" w:type="dxa"/>
            <w:tcBorders>
              <w:top w:val="single" w:sz="6" w:space="0" w:color="CCCCCC"/>
              <w:left w:val="single" w:sz="6" w:space="0" w:color="1B8BA9"/>
              <w:bottom w:val="single" w:sz="6" w:space="0" w:color="1B8BA9"/>
              <w:right w:val="single" w:sz="6" w:space="0" w:color="FFFFFF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8A" w14:textId="77777777" w:rsidR="00644F43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Programme (AAPX, etc.)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8B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8F" w14:textId="77777777">
        <w:trPr>
          <w:trHeight w:val="300"/>
        </w:trPr>
        <w:tc>
          <w:tcPr>
            <w:tcW w:w="3459" w:type="dxa"/>
            <w:tcBorders>
              <w:top w:val="single" w:sz="6" w:space="0" w:color="CCCCCC"/>
              <w:left w:val="single" w:sz="6" w:space="0" w:color="FFFFFF"/>
              <w:bottom w:val="single" w:sz="6" w:space="0" w:color="1B8BA9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8D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1B8BA9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8E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92" w14:textId="77777777">
        <w:trPr>
          <w:trHeight w:val="390"/>
        </w:trPr>
        <w:tc>
          <w:tcPr>
            <w:tcW w:w="3459" w:type="dxa"/>
            <w:tcBorders>
              <w:top w:val="single" w:sz="6" w:space="0" w:color="CCCCCC"/>
              <w:left w:val="single" w:sz="6" w:space="0" w:color="1B8BA9"/>
              <w:bottom w:val="single" w:sz="6" w:space="0" w:color="1B8BA9"/>
              <w:right w:val="single" w:sz="6" w:space="0" w:color="1B8BA9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0" w14:textId="77777777" w:rsidR="00644F43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Liste des bénéficiaires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1B8BA9"/>
              <w:right w:val="single" w:sz="6" w:space="0" w:color="1B8BA9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1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95" w14:textId="77777777">
        <w:trPr>
          <w:trHeight w:val="555"/>
        </w:trPr>
        <w:tc>
          <w:tcPr>
            <w:tcW w:w="3459" w:type="dxa"/>
            <w:tcBorders>
              <w:top w:val="single" w:sz="6" w:space="0" w:color="CCCCC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3" w14:textId="77777777" w:rsidR="00644F43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Organisme bénéficiaire direct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4" w14:textId="77777777" w:rsidR="00644F43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Structure juridique</w:t>
            </w:r>
          </w:p>
        </w:tc>
      </w:tr>
      <w:tr w:rsidR="00644F43" w14:paraId="46366B98" w14:textId="77777777">
        <w:trPr>
          <w:trHeight w:val="300"/>
        </w:trPr>
        <w:tc>
          <w:tcPr>
            <w:tcW w:w="3459" w:type="dxa"/>
            <w:tcBorders>
              <w:top w:val="single" w:sz="6" w:space="0" w:color="CCCCC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6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7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9C" w14:textId="77777777">
        <w:trPr>
          <w:trHeight w:val="435"/>
        </w:trPr>
        <w:tc>
          <w:tcPr>
            <w:tcW w:w="3459" w:type="dxa"/>
            <w:tcBorders>
              <w:top w:val="single" w:sz="6" w:space="0" w:color="CCCCC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9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Organisme bénéficiaire indirect</w:t>
            </w:r>
          </w:p>
          <w:p w14:paraId="46366B9A" w14:textId="77777777" w:rsidR="00644F43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ahoma" w:eastAsia="Tahoma" w:hAnsi="Tahoma" w:cs="Tahoma"/>
                <w:i/>
                <w:sz w:val="20"/>
                <w:szCs w:val="20"/>
              </w:rPr>
              <w:t>les</w:t>
            </w:r>
            <w:proofErr w:type="gramEnd"/>
            <w:r>
              <w:rPr>
                <w:rFonts w:ascii="Tahoma" w:eastAsia="Tahoma" w:hAnsi="Tahoma" w:cs="Tahoma"/>
                <w:i/>
                <w:sz w:val="20"/>
                <w:szCs w:val="20"/>
              </w:rPr>
              <w:t xml:space="preserve"> indiquer tous le cas échéant)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B" w14:textId="77777777" w:rsidR="00644F43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Structure juridique</w:t>
            </w:r>
          </w:p>
        </w:tc>
      </w:tr>
      <w:tr w:rsidR="00644F43" w14:paraId="46366B9F" w14:textId="77777777">
        <w:trPr>
          <w:trHeight w:val="300"/>
        </w:trPr>
        <w:tc>
          <w:tcPr>
            <w:tcW w:w="3459" w:type="dxa"/>
            <w:tcBorders>
              <w:top w:val="single" w:sz="6" w:space="0" w:color="CCCCC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D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9E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A2" w14:textId="77777777">
        <w:trPr>
          <w:trHeight w:val="300"/>
        </w:trPr>
        <w:tc>
          <w:tcPr>
            <w:tcW w:w="3459" w:type="dxa"/>
            <w:tcBorders>
              <w:top w:val="single" w:sz="6" w:space="0" w:color="CCCCC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A0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A1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A5" w14:textId="77777777">
        <w:trPr>
          <w:trHeight w:val="300"/>
        </w:trPr>
        <w:tc>
          <w:tcPr>
            <w:tcW w:w="3459" w:type="dxa"/>
            <w:tcBorders>
              <w:top w:val="single" w:sz="6" w:space="0" w:color="CCCCC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A3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A4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A8" w14:textId="77777777">
        <w:trPr>
          <w:trHeight w:val="300"/>
        </w:trPr>
        <w:tc>
          <w:tcPr>
            <w:tcW w:w="3459" w:type="dxa"/>
            <w:tcBorders>
              <w:top w:val="single" w:sz="6" w:space="0" w:color="CCCCC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A6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A7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644F43" w14:paraId="46366BAB" w14:textId="77777777">
        <w:trPr>
          <w:trHeight w:val="300"/>
        </w:trPr>
        <w:tc>
          <w:tcPr>
            <w:tcW w:w="3459" w:type="dxa"/>
            <w:tcBorders>
              <w:top w:val="single" w:sz="6" w:space="0" w:color="CCCCCC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A9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AA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46366BAC" w14:textId="77777777" w:rsidR="00644F43" w:rsidRDefault="00644F43">
      <w:p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46366BAD" w14:textId="77777777" w:rsidR="00644F43" w:rsidRDefault="00000000">
      <w:p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br w:type="page"/>
      </w:r>
    </w:p>
    <w:p w14:paraId="46366BAE" w14:textId="77777777" w:rsidR="00644F43" w:rsidRDefault="00000000">
      <w:pPr>
        <w:keepNext/>
        <w:keepLines/>
        <w:numPr>
          <w:ilvl w:val="0"/>
          <w:numId w:val="1"/>
        </w:numPr>
        <w:spacing w:line="240" w:lineRule="auto"/>
        <w:jc w:val="both"/>
        <w:rPr>
          <w:rFonts w:ascii="Tahoma" w:eastAsia="Tahoma" w:hAnsi="Tahoma" w:cs="Tahoma"/>
          <w:b/>
          <w:color w:val="036287"/>
          <w:sz w:val="28"/>
          <w:szCs w:val="28"/>
        </w:rPr>
      </w:pPr>
      <w:bookmarkStart w:id="3" w:name="_heading=h.3znysh7" w:colFirst="0" w:colLast="0"/>
      <w:bookmarkEnd w:id="3"/>
      <w:r>
        <w:rPr>
          <w:rFonts w:ascii="Tahoma" w:eastAsia="Tahoma" w:hAnsi="Tahoma" w:cs="Tahoma"/>
          <w:b/>
          <w:color w:val="036287"/>
          <w:sz w:val="28"/>
          <w:szCs w:val="28"/>
        </w:rPr>
        <w:lastRenderedPageBreak/>
        <w:t>Description du financement</w:t>
      </w:r>
    </w:p>
    <w:p w14:paraId="46366BAF" w14:textId="77777777" w:rsidR="00644F43" w:rsidRDefault="00644F43">
      <w:pPr>
        <w:keepNext/>
        <w:keepLines/>
        <w:rPr>
          <w:rFonts w:ascii="Tahoma" w:eastAsia="Tahoma" w:hAnsi="Tahoma" w:cs="Tahoma"/>
          <w:color w:val="1B8BA9"/>
        </w:rPr>
      </w:pPr>
      <w:bookmarkStart w:id="4" w:name="_heading=h.2et92p0" w:colFirst="0" w:colLast="0"/>
      <w:bookmarkEnd w:id="4"/>
    </w:p>
    <w:p w14:paraId="46366BB0" w14:textId="77777777" w:rsidR="00644F43" w:rsidRDefault="00000000">
      <w:pPr>
        <w:keepNext/>
        <w:keepLines/>
        <w:numPr>
          <w:ilvl w:val="1"/>
          <w:numId w:val="1"/>
        </w:numPr>
        <w:rPr>
          <w:rFonts w:ascii="Tahoma" w:eastAsia="Tahoma" w:hAnsi="Tahoma" w:cs="Tahoma"/>
          <w:sz w:val="24"/>
          <w:szCs w:val="24"/>
        </w:rPr>
      </w:pPr>
      <w:bookmarkStart w:id="5" w:name="_heading=h.tyjcwt" w:colFirst="0" w:colLast="0"/>
      <w:bookmarkEnd w:id="5"/>
      <w:r>
        <w:rPr>
          <w:rFonts w:ascii="Tahoma" w:eastAsia="Tahoma" w:hAnsi="Tahoma" w:cs="Tahoma"/>
          <w:b/>
          <w:sz w:val="24"/>
          <w:szCs w:val="24"/>
        </w:rPr>
        <w:t>Etape 1</w:t>
      </w:r>
    </w:p>
    <w:p w14:paraId="46366BB1" w14:textId="77777777" w:rsidR="00644F43" w:rsidRDefault="00644F43"/>
    <w:tbl>
      <w:tblPr>
        <w:tblStyle w:val="affd"/>
        <w:tblW w:w="895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25"/>
      </w:tblGrid>
      <w:tr w:rsidR="00644F43" w14:paraId="46366BB3" w14:textId="77777777">
        <w:trPr>
          <w:trHeight w:val="315"/>
        </w:trPr>
        <w:tc>
          <w:tcPr>
            <w:tcW w:w="8955" w:type="dxa"/>
            <w:gridSpan w:val="2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B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ETAPE 1 : [nom]</w:t>
            </w:r>
          </w:p>
        </w:tc>
      </w:tr>
      <w:tr w:rsidR="00644F43" w14:paraId="46366BB6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B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Objectif :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B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BB9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B7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Justificatif de sa nécessité :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B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BBC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B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Période du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BB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JJ/MM/AAAA</w:t>
            </w:r>
          </w:p>
        </w:tc>
      </w:tr>
      <w:tr w:rsidR="00644F43" w14:paraId="46366BBF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single" w:sz="12" w:space="0" w:color="333333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B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au</w:t>
            </w:r>
            <w:proofErr w:type="gramEnd"/>
          </w:p>
        </w:tc>
        <w:tc>
          <w:tcPr>
            <w:tcW w:w="6225" w:type="dxa"/>
            <w:tcBorders>
              <w:top w:val="nil"/>
              <w:left w:val="nil"/>
              <w:bottom w:val="single" w:sz="12" w:space="0" w:color="333333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BBE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JJ/MM/AAAA</w:t>
            </w:r>
          </w:p>
        </w:tc>
      </w:tr>
    </w:tbl>
    <w:p w14:paraId="46366BC0" w14:textId="77777777" w:rsidR="00644F43" w:rsidRDefault="00644F43">
      <w:pPr>
        <w:spacing w:line="240" w:lineRule="auto"/>
        <w:jc w:val="both"/>
        <w:rPr>
          <w:rFonts w:ascii="Tahoma" w:eastAsia="Tahoma" w:hAnsi="Tahoma" w:cs="Tahoma"/>
          <w:sz w:val="8"/>
          <w:szCs w:val="8"/>
        </w:rPr>
      </w:pPr>
    </w:p>
    <w:tbl>
      <w:tblPr>
        <w:tblStyle w:val="affe"/>
        <w:tblW w:w="897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2550"/>
        <w:gridCol w:w="1305"/>
        <w:gridCol w:w="1350"/>
        <w:gridCol w:w="795"/>
        <w:gridCol w:w="1185"/>
      </w:tblGrid>
      <w:tr w:rsidR="00644F43" w14:paraId="46366BC5" w14:textId="77777777">
        <w:trPr>
          <w:trHeight w:val="300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1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4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MONTANTS EN EUROS HORS TAXES</w:t>
            </w:r>
          </w:p>
        </w:tc>
      </w:tr>
      <w:tr w:rsidR="00644F43" w14:paraId="46366BCB" w14:textId="77777777">
        <w:trPr>
          <w:trHeight w:val="40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6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NATURE DES DÉPENSES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7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Bénéficiaire final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8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 xml:space="preserve">Taux journalier moyen 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9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Nb jour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A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Montant théorique</w:t>
            </w:r>
          </w:p>
        </w:tc>
      </w:tr>
      <w:tr w:rsidR="00644F43" w14:paraId="46366BD1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Frais de personnel 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(2)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: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C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BD7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Recrutement : </w:t>
            </w:r>
            <w:proofErr w:type="spell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ingenieur</w:t>
            </w:r>
            <w:proofErr w:type="spellEnd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 data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BDD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FRAIS DE PERSONNEL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C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BE3" w14:textId="77777777">
        <w:trPr>
          <w:trHeight w:val="49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E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  <w:highlight w:val="white"/>
              </w:rPr>
              <w:t>Frais généraux envi.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D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BE9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COÛTS INDIRECTS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BEF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IGBMC (Validation fonctionnelle de l'algorithme)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E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BF5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Fondation Maladie Rare (Communication)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BFB" w14:textId="77777777">
        <w:trPr>
          <w:trHeight w:val="33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6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Conseil d’expertises protection des données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01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Plateforme Data Challenge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BF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07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Prix pour les lauréats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0D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Services d’infogérance certifiés HDS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13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E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Accompagnement organisation </w:t>
            </w:r>
            <w:proofErr w:type="gram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challenge</w:t>
            </w:r>
            <w:proofErr w:type="gram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0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19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AUTRES COUTS DIRECTS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C1F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TOTAL ETAPE 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1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</w:tbl>
    <w:p w14:paraId="46366C20" w14:textId="77777777" w:rsidR="00644F43" w:rsidRDefault="0000000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Mode d’emploi : </w:t>
      </w:r>
    </w:p>
    <w:p w14:paraId="46366C21" w14:textId="77777777" w:rsidR="00644F43" w:rsidRDefault="00000000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 xml:space="preserve"> : taux journalier moyen : (ensemble </w:t>
      </w:r>
      <w:proofErr w:type="gramStart"/>
      <w:r>
        <w:rPr>
          <w:rFonts w:ascii="Tahoma" w:eastAsia="Tahoma" w:hAnsi="Tahoma" w:cs="Tahoma"/>
          <w:sz w:val="20"/>
          <w:szCs w:val="20"/>
        </w:rPr>
        <w:t>des salaires brut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annuels, charges sociales annuelles, primes et indemnités annuelles) / 218 jours</w:t>
      </w:r>
    </w:p>
    <w:p w14:paraId="46366C22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 xml:space="preserve">(2) </w:t>
      </w:r>
      <w:r>
        <w:rPr>
          <w:rFonts w:ascii="Tahoma" w:eastAsia="Tahoma" w:hAnsi="Tahoma" w:cs="Tahoma"/>
          <w:sz w:val="20"/>
          <w:szCs w:val="20"/>
        </w:rPr>
        <w:t xml:space="preserve">: une ligne par personne : </w:t>
      </w:r>
    </w:p>
    <w:p w14:paraId="46366C23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! Une ligne par sous-traitance avec nature de la sous-traitance et nom du prestataire</w:t>
      </w:r>
    </w:p>
    <w:p w14:paraId="46366C24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! Une ligne par type d'investissement</w:t>
      </w:r>
      <w:r>
        <w:br w:type="page"/>
      </w:r>
    </w:p>
    <w:p w14:paraId="46366C25" w14:textId="77777777" w:rsidR="00644F43" w:rsidRDefault="00644F43">
      <w:pPr>
        <w:keepNext/>
        <w:keepLines/>
        <w:rPr>
          <w:rFonts w:ascii="Tahoma" w:eastAsia="Tahoma" w:hAnsi="Tahoma" w:cs="Tahoma"/>
          <w:color w:val="1B8BA9"/>
        </w:rPr>
      </w:pPr>
      <w:bookmarkStart w:id="6" w:name="_heading=h.3dy6vkm" w:colFirst="0" w:colLast="0"/>
      <w:bookmarkEnd w:id="6"/>
    </w:p>
    <w:p w14:paraId="46366C26" w14:textId="77777777" w:rsidR="00644F43" w:rsidRDefault="00000000">
      <w:pPr>
        <w:keepNext/>
        <w:keepLines/>
        <w:numPr>
          <w:ilvl w:val="1"/>
          <w:numId w:val="1"/>
        </w:numPr>
        <w:rPr>
          <w:rFonts w:ascii="Tahoma" w:eastAsia="Tahoma" w:hAnsi="Tahoma" w:cs="Tahoma"/>
          <w:sz w:val="24"/>
          <w:szCs w:val="24"/>
        </w:rPr>
      </w:pPr>
      <w:bookmarkStart w:id="7" w:name="_heading=h.1t3h5sf" w:colFirst="0" w:colLast="0"/>
      <w:bookmarkEnd w:id="7"/>
      <w:r>
        <w:rPr>
          <w:rFonts w:ascii="Tahoma" w:eastAsia="Tahoma" w:hAnsi="Tahoma" w:cs="Tahoma"/>
          <w:b/>
          <w:sz w:val="24"/>
          <w:szCs w:val="24"/>
        </w:rPr>
        <w:t>Etape 2 (le cas échéant)</w:t>
      </w:r>
    </w:p>
    <w:p w14:paraId="46366C27" w14:textId="77777777" w:rsidR="00644F43" w:rsidRDefault="00644F43"/>
    <w:tbl>
      <w:tblPr>
        <w:tblStyle w:val="afff"/>
        <w:tblW w:w="895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25"/>
      </w:tblGrid>
      <w:tr w:rsidR="00644F43" w14:paraId="46366C29" w14:textId="77777777">
        <w:trPr>
          <w:trHeight w:val="315"/>
        </w:trPr>
        <w:tc>
          <w:tcPr>
            <w:tcW w:w="8955" w:type="dxa"/>
            <w:gridSpan w:val="2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2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ETAPE 2 : [nom]</w:t>
            </w:r>
          </w:p>
        </w:tc>
      </w:tr>
      <w:tr w:rsidR="00644F43" w14:paraId="46366C2C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2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Objectif :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2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2F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2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Justificatif de sa nécessité :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2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32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3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Période du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31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JJ/MM/AAAA</w:t>
            </w:r>
          </w:p>
        </w:tc>
      </w:tr>
      <w:tr w:rsidR="00644F43" w14:paraId="46366C35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single" w:sz="12" w:space="0" w:color="333333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33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au</w:t>
            </w:r>
            <w:proofErr w:type="gramEnd"/>
          </w:p>
        </w:tc>
        <w:tc>
          <w:tcPr>
            <w:tcW w:w="6225" w:type="dxa"/>
            <w:tcBorders>
              <w:top w:val="nil"/>
              <w:left w:val="nil"/>
              <w:bottom w:val="single" w:sz="12" w:space="0" w:color="333333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34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JJ/MM/AAAA</w:t>
            </w:r>
          </w:p>
        </w:tc>
      </w:tr>
    </w:tbl>
    <w:p w14:paraId="46366C36" w14:textId="77777777" w:rsidR="00644F43" w:rsidRDefault="00644F43">
      <w:pPr>
        <w:spacing w:line="240" w:lineRule="auto"/>
        <w:jc w:val="both"/>
        <w:rPr>
          <w:rFonts w:ascii="Tahoma" w:eastAsia="Tahoma" w:hAnsi="Tahoma" w:cs="Tahoma"/>
          <w:sz w:val="8"/>
          <w:szCs w:val="8"/>
        </w:rPr>
      </w:pPr>
    </w:p>
    <w:tbl>
      <w:tblPr>
        <w:tblStyle w:val="afff0"/>
        <w:tblW w:w="897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2550"/>
        <w:gridCol w:w="1305"/>
        <w:gridCol w:w="1350"/>
        <w:gridCol w:w="795"/>
        <w:gridCol w:w="1185"/>
      </w:tblGrid>
      <w:tr w:rsidR="00644F43" w14:paraId="46366C3B" w14:textId="77777777">
        <w:trPr>
          <w:trHeight w:val="300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37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3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3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3A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MONTANTS EN EUROS HORS TAXES</w:t>
            </w:r>
          </w:p>
        </w:tc>
      </w:tr>
      <w:tr w:rsidR="00644F43" w14:paraId="46366C41" w14:textId="77777777">
        <w:trPr>
          <w:trHeight w:val="40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3C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NATURE DES DÉPENSES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3D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Bénéficiaire final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3E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 xml:space="preserve">Taux journalier moyen 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3F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Nb jour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0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Montant théorique</w:t>
            </w:r>
          </w:p>
        </w:tc>
      </w:tr>
      <w:tr w:rsidR="00644F43" w14:paraId="46366C47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Frais de personnel 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(2)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: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4D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Recrutement : </w:t>
            </w:r>
            <w:proofErr w:type="spell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ingenieur</w:t>
            </w:r>
            <w:proofErr w:type="spellEnd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 data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53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E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FRAIS DE PERSONNEL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4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2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C59" w14:textId="77777777">
        <w:trPr>
          <w:trHeight w:val="49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  <w:highlight w:val="white"/>
              </w:rPr>
              <w:t>Frais généraux envi.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5F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COUTS INDIRECTS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5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C65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IGBMC (Validation fonctionnelle de l'algorithme)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6B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6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Fondation Maladie Rare (Communication)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71" w14:textId="77777777">
        <w:trPr>
          <w:trHeight w:val="34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Conseil d’expertises protection des données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6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77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Plateforme Data Challenge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7D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Prix pour les lauréats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83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E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Services d’infogérance certifiés HDS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7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89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Accompagnement organisation </w:t>
            </w:r>
            <w:proofErr w:type="gram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challenge</w:t>
            </w:r>
            <w:proofErr w:type="gram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8F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AUTRES COUTS DIRECTS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8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C95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9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TOTAL ETAPE 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9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9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9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9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</w:tbl>
    <w:p w14:paraId="46366C96" w14:textId="77777777" w:rsidR="00644F43" w:rsidRDefault="0000000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Mode d’emploi : </w:t>
      </w:r>
    </w:p>
    <w:p w14:paraId="46366C97" w14:textId="77777777" w:rsidR="00644F43" w:rsidRDefault="00000000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 xml:space="preserve"> : taux journalier moyen : (ensemble </w:t>
      </w:r>
      <w:proofErr w:type="gramStart"/>
      <w:r>
        <w:rPr>
          <w:rFonts w:ascii="Tahoma" w:eastAsia="Tahoma" w:hAnsi="Tahoma" w:cs="Tahoma"/>
          <w:sz w:val="20"/>
          <w:szCs w:val="20"/>
        </w:rPr>
        <w:t>des salaires brut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annuels, charges sociales annuelles, primes et indemnités annuelles) / 218 jours</w:t>
      </w:r>
    </w:p>
    <w:p w14:paraId="46366C98" w14:textId="77777777" w:rsidR="00644F43" w:rsidRDefault="00000000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 xml:space="preserve">(2) </w:t>
      </w:r>
      <w:r>
        <w:rPr>
          <w:rFonts w:ascii="Tahoma" w:eastAsia="Tahoma" w:hAnsi="Tahoma" w:cs="Tahoma"/>
          <w:sz w:val="20"/>
          <w:szCs w:val="20"/>
        </w:rPr>
        <w:t xml:space="preserve">: une ligne par personne : </w:t>
      </w:r>
    </w:p>
    <w:p w14:paraId="46366C99" w14:textId="77777777" w:rsidR="00644F43" w:rsidRDefault="00000000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! Une ligne par sous-traitance avec nature de la sous-traitance et nom du prestataire</w:t>
      </w:r>
    </w:p>
    <w:p w14:paraId="46366C9A" w14:textId="77777777" w:rsidR="00644F43" w:rsidRDefault="00000000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! Une ligne par type d'investissement</w:t>
      </w:r>
      <w:r>
        <w:br w:type="page"/>
      </w:r>
    </w:p>
    <w:p w14:paraId="46366C9B" w14:textId="77777777" w:rsidR="00644F43" w:rsidRDefault="00644F43">
      <w:pPr>
        <w:keepNext/>
        <w:keepLines/>
        <w:rPr>
          <w:rFonts w:ascii="Tahoma" w:eastAsia="Tahoma" w:hAnsi="Tahoma" w:cs="Tahoma"/>
          <w:color w:val="1B8BA9"/>
        </w:rPr>
      </w:pPr>
      <w:bookmarkStart w:id="8" w:name="_heading=h.4d34og8" w:colFirst="0" w:colLast="0"/>
      <w:bookmarkEnd w:id="8"/>
    </w:p>
    <w:p w14:paraId="46366C9C" w14:textId="77777777" w:rsidR="00644F43" w:rsidRDefault="00000000">
      <w:pPr>
        <w:keepNext/>
        <w:keepLines/>
        <w:numPr>
          <w:ilvl w:val="1"/>
          <w:numId w:val="1"/>
        </w:numPr>
        <w:rPr>
          <w:rFonts w:ascii="Tahoma" w:eastAsia="Tahoma" w:hAnsi="Tahoma" w:cs="Tahoma"/>
          <w:sz w:val="24"/>
          <w:szCs w:val="24"/>
        </w:rPr>
      </w:pPr>
      <w:bookmarkStart w:id="9" w:name="_heading=h.2s8eyo1" w:colFirst="0" w:colLast="0"/>
      <w:bookmarkEnd w:id="9"/>
      <w:r>
        <w:rPr>
          <w:rFonts w:ascii="Tahoma" w:eastAsia="Tahoma" w:hAnsi="Tahoma" w:cs="Tahoma"/>
          <w:b/>
          <w:sz w:val="24"/>
          <w:szCs w:val="24"/>
        </w:rPr>
        <w:t>Etape 3 (le cas échéant)</w:t>
      </w:r>
    </w:p>
    <w:p w14:paraId="46366C9D" w14:textId="77777777" w:rsidR="00644F43" w:rsidRDefault="00644F43"/>
    <w:tbl>
      <w:tblPr>
        <w:tblStyle w:val="afff1"/>
        <w:tblW w:w="895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25"/>
      </w:tblGrid>
      <w:tr w:rsidR="00644F43" w14:paraId="46366C9F" w14:textId="77777777">
        <w:trPr>
          <w:trHeight w:val="315"/>
        </w:trPr>
        <w:tc>
          <w:tcPr>
            <w:tcW w:w="8955" w:type="dxa"/>
            <w:gridSpan w:val="2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9E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ETAPE 3 : [nom]</w:t>
            </w:r>
          </w:p>
        </w:tc>
      </w:tr>
      <w:tr w:rsidR="00644F43" w14:paraId="46366CA2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A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Objectif :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A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A5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A3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Justificatif de sa nécessité :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A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A8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A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Période du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A7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JJ/MM/AAAA</w:t>
            </w:r>
          </w:p>
        </w:tc>
      </w:tr>
      <w:tr w:rsidR="00644F43" w14:paraId="46366CAB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single" w:sz="12" w:space="0" w:color="333333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A9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au</w:t>
            </w:r>
            <w:proofErr w:type="gramEnd"/>
          </w:p>
        </w:tc>
        <w:tc>
          <w:tcPr>
            <w:tcW w:w="6225" w:type="dxa"/>
            <w:tcBorders>
              <w:top w:val="nil"/>
              <w:left w:val="nil"/>
              <w:bottom w:val="single" w:sz="12" w:space="0" w:color="333333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CAA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JJ/MM/AAAA</w:t>
            </w:r>
          </w:p>
        </w:tc>
      </w:tr>
    </w:tbl>
    <w:p w14:paraId="46366CAC" w14:textId="77777777" w:rsidR="00644F43" w:rsidRDefault="00644F43">
      <w:pPr>
        <w:spacing w:line="240" w:lineRule="auto"/>
        <w:jc w:val="both"/>
        <w:rPr>
          <w:rFonts w:ascii="Tahoma" w:eastAsia="Tahoma" w:hAnsi="Tahoma" w:cs="Tahoma"/>
          <w:sz w:val="8"/>
          <w:szCs w:val="8"/>
        </w:rPr>
      </w:pPr>
    </w:p>
    <w:tbl>
      <w:tblPr>
        <w:tblStyle w:val="afff2"/>
        <w:tblW w:w="897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2550"/>
        <w:gridCol w:w="1305"/>
        <w:gridCol w:w="1350"/>
        <w:gridCol w:w="795"/>
        <w:gridCol w:w="1185"/>
      </w:tblGrid>
      <w:tr w:rsidR="00644F43" w14:paraId="46366CB1" w14:textId="77777777">
        <w:trPr>
          <w:trHeight w:val="300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AD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A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A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0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MONTANTS EN EUROS HORS TAXES</w:t>
            </w:r>
          </w:p>
        </w:tc>
      </w:tr>
      <w:tr w:rsidR="00644F43" w14:paraId="46366CB7" w14:textId="77777777">
        <w:trPr>
          <w:trHeight w:val="40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2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NATURE DES DÉPENSES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3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Bénéficiaire final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4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 xml:space="preserve">Taux journalier moyen 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5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Nb jour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6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Montant théorique</w:t>
            </w:r>
          </w:p>
        </w:tc>
      </w:tr>
      <w:tr w:rsidR="00644F43" w14:paraId="46366CBD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Frais de personnel 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(2)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: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C3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E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Recrutement : </w:t>
            </w:r>
            <w:proofErr w:type="spell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ingenieur</w:t>
            </w:r>
            <w:proofErr w:type="spellEnd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 data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B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C9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FRAIS DE PERSONNEL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CCF" w14:textId="77777777">
        <w:trPr>
          <w:trHeight w:val="49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  <w:highlight w:val="white"/>
              </w:rPr>
              <w:t>Frais généraux envi.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C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D5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COUTS INDIRECTS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CDB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6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IGBMC (Validation fonctionnelle de l'algorithme)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E1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Fondation Maladie Rare (Communication)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D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E7" w14:textId="77777777">
        <w:trPr>
          <w:trHeight w:val="36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Conseil d’expertises protection des données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ED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Plateforme Data Challenge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F3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E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Prix pour les lauréats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E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F9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Services d’infogérance certifiés HDS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CFF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Accompagnement organisation </w:t>
            </w:r>
            <w:proofErr w:type="gram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challenge</w:t>
            </w:r>
            <w:proofErr w:type="gram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CF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05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AUTRES COUTS DIRECTS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D0B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6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TOTAL ETAPE 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0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</w:tbl>
    <w:p w14:paraId="46366D0C" w14:textId="77777777" w:rsidR="00644F43" w:rsidRDefault="0000000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Mode d’emploi : </w:t>
      </w:r>
    </w:p>
    <w:p w14:paraId="46366D0D" w14:textId="77777777" w:rsidR="00644F43" w:rsidRDefault="00000000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 xml:space="preserve"> : taux journalier moyen : (ensemble </w:t>
      </w:r>
      <w:proofErr w:type="gramStart"/>
      <w:r>
        <w:rPr>
          <w:rFonts w:ascii="Tahoma" w:eastAsia="Tahoma" w:hAnsi="Tahoma" w:cs="Tahoma"/>
          <w:sz w:val="20"/>
          <w:szCs w:val="20"/>
        </w:rPr>
        <w:t>des salaires brut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annuels, charges sociales annuelles, primes et indemnités annuelles) / 218 jours</w:t>
      </w:r>
    </w:p>
    <w:p w14:paraId="46366D0E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 xml:space="preserve">(2) </w:t>
      </w:r>
      <w:r>
        <w:rPr>
          <w:rFonts w:ascii="Tahoma" w:eastAsia="Tahoma" w:hAnsi="Tahoma" w:cs="Tahoma"/>
          <w:sz w:val="20"/>
          <w:szCs w:val="20"/>
        </w:rPr>
        <w:t xml:space="preserve">: une ligne par personne : </w:t>
      </w:r>
    </w:p>
    <w:p w14:paraId="46366D0F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! Une ligne par sous-traitance avec nature de la sous-traitance et nom du prestataire</w:t>
      </w:r>
    </w:p>
    <w:p w14:paraId="46366D10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! Une ligne par type d'investissement</w:t>
      </w:r>
      <w:r>
        <w:br w:type="page"/>
      </w:r>
    </w:p>
    <w:p w14:paraId="46366D11" w14:textId="77777777" w:rsidR="00644F43" w:rsidRDefault="00644F43">
      <w:pPr>
        <w:keepNext/>
        <w:keepLines/>
        <w:rPr>
          <w:rFonts w:ascii="Tahoma" w:eastAsia="Tahoma" w:hAnsi="Tahoma" w:cs="Tahoma"/>
          <w:color w:val="1B8BA9"/>
        </w:rPr>
      </w:pPr>
      <w:bookmarkStart w:id="10" w:name="_heading=h.17dp8vu" w:colFirst="0" w:colLast="0"/>
      <w:bookmarkEnd w:id="10"/>
    </w:p>
    <w:p w14:paraId="46366D12" w14:textId="77777777" w:rsidR="00644F43" w:rsidRDefault="00000000">
      <w:pPr>
        <w:keepNext/>
        <w:keepLines/>
        <w:numPr>
          <w:ilvl w:val="1"/>
          <w:numId w:val="1"/>
        </w:numPr>
        <w:rPr>
          <w:rFonts w:ascii="Tahoma" w:eastAsia="Tahoma" w:hAnsi="Tahoma" w:cs="Tahoma"/>
          <w:sz w:val="24"/>
          <w:szCs w:val="24"/>
        </w:rPr>
      </w:pPr>
      <w:bookmarkStart w:id="11" w:name="_heading=h.3rdcrjn" w:colFirst="0" w:colLast="0"/>
      <w:bookmarkEnd w:id="11"/>
      <w:r>
        <w:rPr>
          <w:rFonts w:ascii="Tahoma" w:eastAsia="Tahoma" w:hAnsi="Tahoma" w:cs="Tahoma"/>
          <w:b/>
          <w:sz w:val="24"/>
          <w:szCs w:val="24"/>
        </w:rPr>
        <w:t>Etape 4 (le cas échéant)</w:t>
      </w:r>
    </w:p>
    <w:p w14:paraId="46366D13" w14:textId="77777777" w:rsidR="00644F43" w:rsidRDefault="00644F43"/>
    <w:tbl>
      <w:tblPr>
        <w:tblStyle w:val="afff3"/>
        <w:tblW w:w="895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25"/>
      </w:tblGrid>
      <w:tr w:rsidR="00644F43" w14:paraId="46366D15" w14:textId="77777777">
        <w:trPr>
          <w:trHeight w:val="315"/>
        </w:trPr>
        <w:tc>
          <w:tcPr>
            <w:tcW w:w="8955" w:type="dxa"/>
            <w:gridSpan w:val="2"/>
            <w:tcBorders>
              <w:top w:val="single" w:sz="12" w:space="0" w:color="333333"/>
              <w:left w:val="single" w:sz="12" w:space="0" w:color="333333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1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ETAPE 4 : [nom]</w:t>
            </w:r>
          </w:p>
        </w:tc>
      </w:tr>
      <w:tr w:rsidR="00644F43" w14:paraId="46366D18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1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Objectif :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1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1B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19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Justificatif de sa nécessité :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1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1E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1C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Période du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1D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JJ/MM/AAAA</w:t>
            </w:r>
          </w:p>
        </w:tc>
      </w:tr>
      <w:tr w:rsidR="00644F43" w14:paraId="46366D21" w14:textId="77777777">
        <w:trPr>
          <w:trHeight w:val="300"/>
        </w:trPr>
        <w:tc>
          <w:tcPr>
            <w:tcW w:w="2730" w:type="dxa"/>
            <w:tcBorders>
              <w:top w:val="nil"/>
              <w:left w:val="single" w:sz="12" w:space="0" w:color="333333"/>
              <w:bottom w:val="single" w:sz="12" w:space="0" w:color="333333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1F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au</w:t>
            </w:r>
            <w:proofErr w:type="gramEnd"/>
          </w:p>
        </w:tc>
        <w:tc>
          <w:tcPr>
            <w:tcW w:w="6225" w:type="dxa"/>
            <w:tcBorders>
              <w:top w:val="nil"/>
              <w:left w:val="nil"/>
              <w:bottom w:val="single" w:sz="12" w:space="0" w:color="333333"/>
              <w:right w:val="single" w:sz="12" w:space="0" w:color="333333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20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JJ/MM/AAAA</w:t>
            </w:r>
          </w:p>
        </w:tc>
      </w:tr>
    </w:tbl>
    <w:p w14:paraId="46366D22" w14:textId="77777777" w:rsidR="00644F43" w:rsidRDefault="00644F43">
      <w:pPr>
        <w:spacing w:line="240" w:lineRule="auto"/>
        <w:jc w:val="both"/>
        <w:rPr>
          <w:rFonts w:ascii="Tahoma" w:eastAsia="Tahoma" w:hAnsi="Tahoma" w:cs="Tahoma"/>
          <w:sz w:val="8"/>
          <w:szCs w:val="8"/>
        </w:rPr>
      </w:pPr>
    </w:p>
    <w:tbl>
      <w:tblPr>
        <w:tblStyle w:val="afff4"/>
        <w:tblW w:w="897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2550"/>
        <w:gridCol w:w="1305"/>
        <w:gridCol w:w="1350"/>
        <w:gridCol w:w="795"/>
        <w:gridCol w:w="1185"/>
      </w:tblGrid>
      <w:tr w:rsidR="00644F43" w14:paraId="46366D27" w14:textId="77777777">
        <w:trPr>
          <w:trHeight w:val="300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3" w14:textId="77777777" w:rsidR="00644F43" w:rsidRDefault="00644F4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6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MONTANTS EN EUROS HORS TAXES</w:t>
            </w:r>
          </w:p>
        </w:tc>
      </w:tr>
      <w:tr w:rsidR="00644F43" w14:paraId="46366D2D" w14:textId="77777777">
        <w:trPr>
          <w:trHeight w:val="40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8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NATURE DES DÉPENSES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9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Bénéficiaire final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A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 xml:space="preserve">Taux journalier moyen 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(1)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B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Nb jour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C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Montant théorique</w:t>
            </w:r>
          </w:p>
        </w:tc>
      </w:tr>
      <w:tr w:rsidR="00644F43" w14:paraId="46366D33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E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Frais de personnel </w:t>
            </w:r>
            <w:r>
              <w:rPr>
                <w:rFonts w:ascii="Tahoma" w:eastAsia="Tahoma" w:hAnsi="Tahoma" w:cs="Tahoma"/>
                <w:color w:val="FF0000"/>
                <w:sz w:val="20"/>
                <w:szCs w:val="20"/>
              </w:rPr>
              <w:t>(2)</w:t>
            </w:r>
            <w:r>
              <w:rPr>
                <w:rFonts w:ascii="Tahoma" w:eastAsia="Tahoma" w:hAnsi="Tahoma" w:cs="Tahoma"/>
                <w:b/>
                <w:color w:val="808080"/>
                <w:sz w:val="20"/>
                <w:szCs w:val="20"/>
              </w:rPr>
              <w:t xml:space="preserve"> :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2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39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Recrutement : </w:t>
            </w:r>
            <w:proofErr w:type="spell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ingenieur</w:t>
            </w:r>
            <w:proofErr w:type="spellEnd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 data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3F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FRAIS DE PERSONNEL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3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D45" w14:textId="77777777">
        <w:trPr>
          <w:trHeight w:val="49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  <w:highlight w:val="white"/>
              </w:rPr>
              <w:t>Frais généraux envi.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4B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6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COUTS INDIRECTS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D51" w14:textId="77777777">
        <w:trPr>
          <w:trHeight w:val="30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IGBMC (Validation fonctionnelle de l'algorithme)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4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57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Fondation Maladie Rare (Communication)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5D" w14:textId="77777777">
        <w:trPr>
          <w:trHeight w:val="330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Conseil d’expertises protection des données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A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63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E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Plateforme Data Challenge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5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69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Prix pour les lauréats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6F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Services d’infogérance certifiés HDS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B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6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75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 xml:space="preserve">Accompagnement organisation </w:t>
            </w:r>
            <w:proofErr w:type="gramStart"/>
            <w:r>
              <w:rPr>
                <w:rFonts w:ascii="Tahoma" w:eastAsia="Tahoma" w:hAnsi="Tahoma" w:cs="Tahoma"/>
                <w:color w:val="5F5F5F"/>
                <w:sz w:val="20"/>
                <w:szCs w:val="20"/>
              </w:rPr>
              <w:t>challenge</w:t>
            </w:r>
            <w:proofErr w:type="gramEnd"/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7B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6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AUTRES COUTS DIRECTS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  <w:tr w:rsidR="00644F43" w14:paraId="46366D81" w14:textId="77777777">
        <w:trPr>
          <w:trHeight w:val="315"/>
        </w:trPr>
        <w:tc>
          <w:tcPr>
            <w:tcW w:w="4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TOTAL ETAPE 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E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7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8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0€</w:t>
            </w:r>
          </w:p>
        </w:tc>
      </w:tr>
    </w:tbl>
    <w:p w14:paraId="46366D82" w14:textId="77777777" w:rsidR="00644F43" w:rsidRDefault="00000000">
      <w:pPr>
        <w:spacing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Mode d’emploi : </w:t>
      </w:r>
    </w:p>
    <w:p w14:paraId="46366D83" w14:textId="77777777" w:rsidR="00644F43" w:rsidRDefault="00000000">
      <w:pPr>
        <w:widowControl w:val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 xml:space="preserve"> : taux journalier moyen : (ensemble </w:t>
      </w:r>
      <w:proofErr w:type="gramStart"/>
      <w:r>
        <w:rPr>
          <w:rFonts w:ascii="Tahoma" w:eastAsia="Tahoma" w:hAnsi="Tahoma" w:cs="Tahoma"/>
          <w:sz w:val="20"/>
          <w:szCs w:val="20"/>
        </w:rPr>
        <w:t>des salaires brut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annuels, charges sociales annuelles, primes et indemnités annuelles) / 218 jours</w:t>
      </w:r>
    </w:p>
    <w:p w14:paraId="46366D84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FF0000"/>
          <w:sz w:val="20"/>
          <w:szCs w:val="20"/>
        </w:rPr>
        <w:t xml:space="preserve">(2) </w:t>
      </w:r>
      <w:r>
        <w:rPr>
          <w:rFonts w:ascii="Tahoma" w:eastAsia="Tahoma" w:hAnsi="Tahoma" w:cs="Tahoma"/>
          <w:sz w:val="20"/>
          <w:szCs w:val="20"/>
        </w:rPr>
        <w:t xml:space="preserve">: une ligne par personne : </w:t>
      </w:r>
    </w:p>
    <w:p w14:paraId="46366D85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! Une ligne par sous-traitance avec nature de la sous-traitance et nom du prestataire</w:t>
      </w:r>
    </w:p>
    <w:p w14:paraId="46366D86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! Une ligne par type d'investissement</w:t>
      </w:r>
    </w:p>
    <w:p w14:paraId="46366D87" w14:textId="77777777" w:rsidR="00644F43" w:rsidRDefault="00644F43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46366D88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br w:type="page"/>
      </w:r>
    </w:p>
    <w:p w14:paraId="46366D89" w14:textId="77777777" w:rsidR="00644F43" w:rsidRDefault="00644F43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46366D8A" w14:textId="77777777" w:rsidR="00644F43" w:rsidRDefault="00000000">
      <w:pPr>
        <w:keepNext/>
        <w:keepLines/>
        <w:numPr>
          <w:ilvl w:val="1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Consolidation et calendrier de versement</w:t>
      </w:r>
    </w:p>
    <w:p w14:paraId="46366D8B" w14:textId="77777777" w:rsidR="00644F43" w:rsidRDefault="00644F43">
      <w:pPr>
        <w:keepNext/>
        <w:keepLines/>
        <w:rPr>
          <w:rFonts w:ascii="Tahoma" w:eastAsia="Tahoma" w:hAnsi="Tahoma" w:cs="Tahoma"/>
          <w:sz w:val="20"/>
          <w:szCs w:val="20"/>
        </w:rPr>
      </w:pPr>
      <w:bookmarkStart w:id="12" w:name="_heading=h.skz3wio8mjjs" w:colFirst="0" w:colLast="0"/>
      <w:bookmarkEnd w:id="12"/>
    </w:p>
    <w:p w14:paraId="46366D8C" w14:textId="77777777" w:rsidR="00644F43" w:rsidRDefault="00644F43">
      <w:pPr>
        <w:widowControl w:val="0"/>
        <w:rPr>
          <w:rFonts w:ascii="Tahoma" w:eastAsia="Tahoma" w:hAnsi="Tahoma" w:cs="Tahoma"/>
          <w:b/>
          <w:sz w:val="24"/>
          <w:szCs w:val="24"/>
        </w:rPr>
      </w:pPr>
    </w:p>
    <w:tbl>
      <w:tblPr>
        <w:tblStyle w:val="afff5"/>
        <w:tblW w:w="88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1320"/>
        <w:gridCol w:w="1320"/>
        <w:gridCol w:w="1275"/>
        <w:gridCol w:w="1305"/>
        <w:gridCol w:w="1230"/>
        <w:gridCol w:w="1080"/>
      </w:tblGrid>
      <w:tr w:rsidR="00644F43" w14:paraId="46366D93" w14:textId="77777777">
        <w:trPr>
          <w:trHeight w:val="315"/>
        </w:trPr>
        <w:tc>
          <w:tcPr>
            <w:tcW w:w="136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8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8E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8F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0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1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4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2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44F43" w14:paraId="46366D9A" w14:textId="77777777">
        <w:trPr>
          <w:trHeight w:val="40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4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OBJECTIF DE L'ÉTAPE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6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7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8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9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A1" w14:textId="77777777">
        <w:trPr>
          <w:trHeight w:val="40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B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5F5F5F"/>
                <w:sz w:val="20"/>
                <w:szCs w:val="20"/>
              </w:rPr>
              <w:t>DURÉE ESTIMÉE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C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Début /Fin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D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Début / Fin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E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Début / Fin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9F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Début /Fin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0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Début / Fin</w:t>
            </w:r>
          </w:p>
        </w:tc>
      </w:tr>
      <w:tr w:rsidR="00644F43" w14:paraId="46366DA9" w14:textId="77777777">
        <w:trPr>
          <w:trHeight w:val="435"/>
        </w:trPr>
        <w:tc>
          <w:tcPr>
            <w:tcW w:w="1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3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4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5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6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A7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Dernier versement (rétention)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8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total projet</w:t>
            </w:r>
          </w:p>
        </w:tc>
      </w:tr>
      <w:tr w:rsidR="00644F43" w14:paraId="46366DB1" w14:textId="77777777">
        <w:trPr>
          <w:trHeight w:val="855"/>
        </w:trPr>
        <w:tc>
          <w:tcPr>
            <w:tcW w:w="1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A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Total du financement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B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C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AF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B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</w:tr>
    </w:tbl>
    <w:p w14:paraId="46366DB2" w14:textId="77777777" w:rsidR="00644F43" w:rsidRDefault="00644F43">
      <w:pPr>
        <w:rPr>
          <w:rFonts w:ascii="Tahoma" w:eastAsia="Tahoma" w:hAnsi="Tahoma" w:cs="Tahoma"/>
          <w:sz w:val="20"/>
          <w:szCs w:val="20"/>
        </w:rPr>
      </w:pPr>
    </w:p>
    <w:p w14:paraId="46366DB3" w14:textId="77777777" w:rsidR="00644F43" w:rsidRDefault="00644F43">
      <w:pPr>
        <w:widowControl w:val="0"/>
        <w:rPr>
          <w:rFonts w:ascii="Tahoma" w:eastAsia="Tahoma" w:hAnsi="Tahoma" w:cs="Tahoma"/>
          <w:sz w:val="20"/>
          <w:szCs w:val="20"/>
        </w:rPr>
      </w:pPr>
    </w:p>
    <w:tbl>
      <w:tblPr>
        <w:tblStyle w:val="afff6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885"/>
        <w:gridCol w:w="1320"/>
        <w:gridCol w:w="1320"/>
        <w:gridCol w:w="1275"/>
        <w:gridCol w:w="1305"/>
        <w:gridCol w:w="1230"/>
        <w:gridCol w:w="1080"/>
      </w:tblGrid>
      <w:tr w:rsidR="00644F43" w14:paraId="46366DBB" w14:textId="77777777">
        <w:trPr>
          <w:trHeight w:val="135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B4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B5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B6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B7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B8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B9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4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BA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44F43" w14:paraId="46366DC3" w14:textId="77777777">
        <w:trPr>
          <w:trHeight w:val="43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BC" w14:textId="77777777" w:rsidR="00644F43" w:rsidRDefault="00000000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Partenaire 1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BD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BE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BF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0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C1" w14:textId="77777777" w:rsidR="00644F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Dernier versement (rétention)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2" w14:textId="77777777" w:rsidR="00644F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versé</w:t>
            </w:r>
          </w:p>
        </w:tc>
      </w:tr>
      <w:tr w:rsidR="00644F43" w14:paraId="46366DCB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C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Total du financement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7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9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</w:tr>
      <w:tr w:rsidR="00644F43" w14:paraId="46366DD3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C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Taux de rétention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CF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1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2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DB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D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Rétention / Solde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7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9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A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DE3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Montant à verser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DF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E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E1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E2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</w:tr>
      <w:tr w:rsidR="00644F43" w14:paraId="46366DEE" w14:textId="77777777">
        <w:trPr>
          <w:trHeight w:val="85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E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Echéancier de versement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E5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E6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DE7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1 et du rapport de résultat de l'étape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E8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DE9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2 et du rapport de résultat de l'étape 2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EA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DEB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3 et du rapport de résultat de l'étape 3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66DEC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DED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La rétention sera versée uniquement si le rapport de résultat ou autre justificatif prévu dans la convention, est présenté.</w:t>
            </w:r>
          </w:p>
        </w:tc>
      </w:tr>
    </w:tbl>
    <w:p w14:paraId="46366DEF" w14:textId="77777777" w:rsidR="00644F43" w:rsidRDefault="00000000">
      <w:pPr>
        <w:rPr>
          <w:rFonts w:ascii="Tahoma" w:eastAsia="Tahoma" w:hAnsi="Tahoma" w:cs="Tahoma"/>
          <w:sz w:val="20"/>
          <w:szCs w:val="20"/>
        </w:rPr>
      </w:pPr>
      <w:r>
        <w:br w:type="page"/>
      </w:r>
    </w:p>
    <w:p w14:paraId="46366DF0" w14:textId="77777777" w:rsidR="00644F43" w:rsidRDefault="00644F43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46366DF1" w14:textId="77777777" w:rsidR="00644F43" w:rsidRDefault="00644F43">
      <w:pPr>
        <w:widowControl w:val="0"/>
        <w:rPr>
          <w:rFonts w:ascii="Tahoma" w:eastAsia="Tahoma" w:hAnsi="Tahoma" w:cs="Tahoma"/>
          <w:sz w:val="20"/>
          <w:szCs w:val="20"/>
        </w:rPr>
      </w:pPr>
    </w:p>
    <w:tbl>
      <w:tblPr>
        <w:tblStyle w:val="afff7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885"/>
        <w:gridCol w:w="1320"/>
        <w:gridCol w:w="1320"/>
        <w:gridCol w:w="1275"/>
        <w:gridCol w:w="1305"/>
        <w:gridCol w:w="1230"/>
        <w:gridCol w:w="1080"/>
      </w:tblGrid>
      <w:tr w:rsidR="00644F43" w14:paraId="46366DF9" w14:textId="77777777">
        <w:trPr>
          <w:trHeight w:val="135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F2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F3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F4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F5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F6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F7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4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F8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44F43" w14:paraId="46366E01" w14:textId="77777777">
        <w:trPr>
          <w:trHeight w:val="43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FA" w14:textId="77777777" w:rsidR="00644F43" w:rsidRDefault="00000000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Partenaire 2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FB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FC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FD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DFE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DFF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Dernier versement (rétention)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0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versé</w:t>
            </w:r>
          </w:p>
        </w:tc>
      </w:tr>
      <w:tr w:rsidR="00644F43" w14:paraId="46366E09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0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Total du financement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3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7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</w:tr>
      <w:tr w:rsidR="00644F43" w14:paraId="46366E11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0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Taux de rétention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B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C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0F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</w:tr>
      <w:tr w:rsidR="00644F43" w14:paraId="46366E19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1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Rétention / Solde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3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7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</w:tr>
      <w:tr w:rsidR="00644F43" w14:paraId="46366E21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A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Montant à verser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B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C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1F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2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</w:tr>
      <w:tr w:rsidR="00644F43" w14:paraId="46366E2C" w14:textId="77777777">
        <w:trPr>
          <w:trHeight w:val="85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2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Echéancier de versement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23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24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25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1 et du rapport de résultat de l'étape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26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27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2 et du rapport de résultat de l'étape 2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28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29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3 et du rapport de résultat de l'étape 3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66E2A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2B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La rétention sera versée uniquement si le rapport de résultat ou autre justificatif prévu dans la convention, est présenté.</w:t>
            </w:r>
          </w:p>
        </w:tc>
      </w:tr>
    </w:tbl>
    <w:p w14:paraId="46366E2D" w14:textId="77777777" w:rsidR="00644F43" w:rsidRDefault="00644F43">
      <w:pPr>
        <w:rPr>
          <w:rFonts w:ascii="Tahoma" w:eastAsia="Tahoma" w:hAnsi="Tahoma" w:cs="Tahoma"/>
          <w:sz w:val="20"/>
          <w:szCs w:val="20"/>
        </w:rPr>
      </w:pPr>
    </w:p>
    <w:p w14:paraId="46366E2E" w14:textId="77777777" w:rsidR="00644F43" w:rsidRDefault="00644F43">
      <w:pPr>
        <w:widowControl w:val="0"/>
        <w:rPr>
          <w:rFonts w:ascii="Tahoma" w:eastAsia="Tahoma" w:hAnsi="Tahoma" w:cs="Tahoma"/>
          <w:sz w:val="20"/>
          <w:szCs w:val="20"/>
        </w:rPr>
      </w:pPr>
    </w:p>
    <w:p w14:paraId="46366E2F" w14:textId="77777777" w:rsidR="00644F43" w:rsidRDefault="00644F43">
      <w:pPr>
        <w:widowControl w:val="0"/>
        <w:rPr>
          <w:rFonts w:ascii="Tahoma" w:eastAsia="Tahoma" w:hAnsi="Tahoma" w:cs="Tahoma"/>
          <w:sz w:val="20"/>
          <w:szCs w:val="20"/>
        </w:rPr>
      </w:pPr>
    </w:p>
    <w:tbl>
      <w:tblPr>
        <w:tblStyle w:val="afff8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885"/>
        <w:gridCol w:w="1320"/>
        <w:gridCol w:w="1320"/>
        <w:gridCol w:w="1275"/>
        <w:gridCol w:w="1305"/>
        <w:gridCol w:w="1230"/>
        <w:gridCol w:w="1080"/>
      </w:tblGrid>
      <w:tr w:rsidR="00644F43" w14:paraId="46366E37" w14:textId="77777777">
        <w:trPr>
          <w:trHeight w:val="135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3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31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2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3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4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5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4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6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44F43" w14:paraId="46366E3F" w14:textId="77777777">
        <w:trPr>
          <w:trHeight w:val="43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38" w14:textId="77777777" w:rsidR="00644F43" w:rsidRDefault="00000000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Partenaire 3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9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A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B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C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3D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Dernier versement (rétention)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3E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versé</w:t>
            </w:r>
          </w:p>
        </w:tc>
      </w:tr>
      <w:tr w:rsidR="00644F43" w14:paraId="46366E47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4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Total du financement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1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2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3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</w:tr>
      <w:tr w:rsidR="00644F43" w14:paraId="46366E4F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4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Taux de rétention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9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B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C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4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</w:tr>
      <w:tr w:rsidR="00644F43" w14:paraId="46366E57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5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Rétention / Solde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1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2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3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</w:tr>
      <w:tr w:rsidR="00644F43" w14:paraId="46366E5F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8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Montant à verser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9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B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C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5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</w:tr>
      <w:tr w:rsidR="00644F43" w14:paraId="46366E6A" w14:textId="77777777">
        <w:trPr>
          <w:trHeight w:val="85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6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Echéancier de versement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61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62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63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1 et du rapport de résultat de l'étape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64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65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2 et du rapport de résultat de l'étape 2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66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67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3 et du rapport de résultat de l'étape 3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66E68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69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La rétention sera versée uniquement si le rapport de résultat ou autre justificatif prévu dans la convention, est présenté.</w:t>
            </w:r>
          </w:p>
        </w:tc>
      </w:tr>
    </w:tbl>
    <w:p w14:paraId="46366E6B" w14:textId="77777777" w:rsidR="00644F43" w:rsidRDefault="00644F43">
      <w:pPr>
        <w:rPr>
          <w:rFonts w:ascii="Tahoma" w:eastAsia="Tahoma" w:hAnsi="Tahoma" w:cs="Tahoma"/>
          <w:sz w:val="20"/>
          <w:szCs w:val="20"/>
        </w:rPr>
      </w:pPr>
    </w:p>
    <w:p w14:paraId="46366E6C" w14:textId="77777777" w:rsidR="00644F43" w:rsidRDefault="00644F43">
      <w:pPr>
        <w:rPr>
          <w:rFonts w:ascii="Tahoma" w:eastAsia="Tahoma" w:hAnsi="Tahoma" w:cs="Tahoma"/>
          <w:sz w:val="20"/>
          <w:szCs w:val="20"/>
        </w:rPr>
      </w:pPr>
    </w:p>
    <w:p w14:paraId="46366E6D" w14:textId="77777777" w:rsidR="00644F43" w:rsidRDefault="00000000">
      <w:pPr>
        <w:widowControl w:val="0"/>
        <w:rPr>
          <w:rFonts w:ascii="Tahoma" w:eastAsia="Tahoma" w:hAnsi="Tahoma" w:cs="Tahoma"/>
          <w:sz w:val="20"/>
          <w:szCs w:val="20"/>
        </w:rPr>
      </w:pPr>
      <w:r>
        <w:br w:type="page"/>
      </w:r>
    </w:p>
    <w:p w14:paraId="46366E6E" w14:textId="77777777" w:rsidR="00644F43" w:rsidRDefault="00644F43">
      <w:pPr>
        <w:widowControl w:val="0"/>
        <w:rPr>
          <w:rFonts w:ascii="Tahoma" w:eastAsia="Tahoma" w:hAnsi="Tahoma" w:cs="Tahoma"/>
          <w:sz w:val="20"/>
          <w:szCs w:val="20"/>
        </w:rPr>
      </w:pPr>
    </w:p>
    <w:tbl>
      <w:tblPr>
        <w:tblStyle w:val="afff9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885"/>
        <w:gridCol w:w="1320"/>
        <w:gridCol w:w="1320"/>
        <w:gridCol w:w="1275"/>
        <w:gridCol w:w="1305"/>
        <w:gridCol w:w="1230"/>
        <w:gridCol w:w="1080"/>
      </w:tblGrid>
      <w:tr w:rsidR="00644F43" w14:paraId="46366E76" w14:textId="77777777">
        <w:trPr>
          <w:trHeight w:val="135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6F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70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1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2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3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4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4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5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44F43" w14:paraId="46366E7E" w14:textId="77777777">
        <w:trPr>
          <w:trHeight w:val="43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77" w14:textId="77777777" w:rsidR="00644F43" w:rsidRDefault="00000000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Partenaire 4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8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9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A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B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7C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Dernier versement (rétention)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7D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versé</w:t>
            </w:r>
          </w:p>
        </w:tc>
      </w:tr>
      <w:tr w:rsidR="00644F43" w14:paraId="46366E86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7F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Total du financement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1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2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3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</w:tr>
      <w:tr w:rsidR="00644F43" w14:paraId="46366E8E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87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Taux de rétention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9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B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C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8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</w:tr>
      <w:tr w:rsidR="00644F43" w14:paraId="46366E96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8F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Rétention / Solde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1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2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3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4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</w:tr>
      <w:tr w:rsidR="00644F43" w14:paraId="46366E9E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7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Montant à verser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9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A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B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C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</w:tr>
      <w:tr w:rsidR="00644F43" w14:paraId="46366EA9" w14:textId="77777777">
        <w:trPr>
          <w:trHeight w:val="85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9F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Echéancier de versement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A0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A1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A2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1 et du rapport de résultat de l'étape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A3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A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2 et du rapport de résultat de l'étape 2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A5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A6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3 et du rapport de résultat de l'étape 3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66EA7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A8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La rétention sera versée uniquement si le rapport de résultat ou autre justificatif prévu dans la convention, est présenté.</w:t>
            </w:r>
          </w:p>
        </w:tc>
      </w:tr>
    </w:tbl>
    <w:p w14:paraId="46366EAA" w14:textId="77777777" w:rsidR="00644F43" w:rsidRDefault="00644F43">
      <w:pPr>
        <w:rPr>
          <w:rFonts w:ascii="Tahoma" w:eastAsia="Tahoma" w:hAnsi="Tahoma" w:cs="Tahoma"/>
          <w:sz w:val="20"/>
          <w:szCs w:val="20"/>
        </w:rPr>
      </w:pPr>
    </w:p>
    <w:p w14:paraId="46366EAB" w14:textId="77777777" w:rsidR="00644F43" w:rsidRDefault="00644F43">
      <w:pPr>
        <w:widowControl w:val="0"/>
        <w:rPr>
          <w:rFonts w:ascii="Tahoma" w:eastAsia="Tahoma" w:hAnsi="Tahoma" w:cs="Tahoma"/>
          <w:sz w:val="20"/>
          <w:szCs w:val="20"/>
        </w:rPr>
      </w:pPr>
    </w:p>
    <w:tbl>
      <w:tblPr>
        <w:tblStyle w:val="afff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885"/>
        <w:gridCol w:w="1320"/>
        <w:gridCol w:w="1320"/>
        <w:gridCol w:w="1275"/>
        <w:gridCol w:w="1305"/>
        <w:gridCol w:w="1230"/>
        <w:gridCol w:w="1080"/>
      </w:tblGrid>
      <w:tr w:rsidR="00644F43" w14:paraId="46366EB3" w14:textId="77777777">
        <w:trPr>
          <w:trHeight w:val="135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AC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AD" w14:textId="77777777" w:rsidR="00644F43" w:rsidRDefault="00644F43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AE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AF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0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3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1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Etape 4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B8BA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2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44F43" w14:paraId="46366EBB" w14:textId="77777777">
        <w:trPr>
          <w:trHeight w:val="43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B4" w14:textId="77777777" w:rsidR="00644F43" w:rsidRDefault="00000000">
            <w:pPr>
              <w:widowControl w:val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Partenaire 5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5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6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7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8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Montant théorique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B9" w14:textId="77777777" w:rsidR="00644F43" w:rsidRDefault="00000000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Dernier versement (rétention)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A" w14:textId="77777777" w:rsidR="00644F43" w:rsidRDefault="00644F43">
            <w:pPr>
              <w:widowControl w:val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EC3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B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Total du financement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BF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1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2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ECB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C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Taux de rétention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7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%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9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A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ED3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366EC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Rétention / Solde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D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E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CF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0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1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0€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2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EDB" w14:textId="77777777">
        <w:trPr>
          <w:trHeight w:val="300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4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36287"/>
                <w:sz w:val="20"/>
                <w:szCs w:val="20"/>
              </w:rPr>
              <w:t>Montant à verser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5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6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7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8" w14:textId="77777777" w:rsidR="00644F43" w:rsidRDefault="00000000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0€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9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A" w14:textId="77777777" w:rsidR="00644F43" w:rsidRDefault="00644F43">
            <w:pPr>
              <w:widowControl w:val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4F43" w14:paraId="46366EE6" w14:textId="77777777">
        <w:trPr>
          <w:trHeight w:val="855"/>
        </w:trPr>
        <w:tc>
          <w:tcPr>
            <w:tcW w:w="136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C" w14:textId="77777777" w:rsidR="00644F43" w:rsidRDefault="00000000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Echéancier de versement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D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DE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DF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1 et du rapport de résultat de l'étape 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E0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E1" w14:textId="77777777" w:rsidR="00644F43" w:rsidRDefault="00000000">
            <w:pPr>
              <w:widowControl w:val="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2 et du rapport de résultat de l'étape 2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66EE2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E3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sous</w:t>
            </w:r>
            <w:proofErr w:type="gramEnd"/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 xml:space="preserve"> réserve de la présentation des justificatifs de l'étape 3 et du rapport de résultat de l'étape 3</w:t>
            </w:r>
          </w:p>
        </w:tc>
        <w:tc>
          <w:tcPr>
            <w:tcW w:w="2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66EE4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Date de versement : [A RENSEIGNER]</w:t>
            </w:r>
          </w:p>
          <w:p w14:paraId="46366EE5" w14:textId="77777777" w:rsidR="00644F43" w:rsidRDefault="00000000">
            <w:pPr>
              <w:widowControl w:val="0"/>
              <w:rPr>
                <w:rFonts w:ascii="Tahoma" w:eastAsia="Tahoma" w:hAnsi="Tahoma" w:cs="Tahoma"/>
                <w:color w:val="333333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333333"/>
                <w:sz w:val="16"/>
                <w:szCs w:val="16"/>
              </w:rPr>
              <w:t>La rétention sera versée uniquement si le rapport de résultat ou autre justificatif prévu dans la convention, est présenté.</w:t>
            </w:r>
          </w:p>
        </w:tc>
      </w:tr>
    </w:tbl>
    <w:p w14:paraId="46366EE7" w14:textId="77777777" w:rsidR="00644F43" w:rsidRDefault="00644F43">
      <w:pPr>
        <w:rPr>
          <w:rFonts w:ascii="Tahoma" w:eastAsia="Tahoma" w:hAnsi="Tahoma" w:cs="Tahoma"/>
          <w:sz w:val="20"/>
          <w:szCs w:val="20"/>
        </w:rPr>
      </w:pPr>
    </w:p>
    <w:sectPr w:rsidR="00644F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DD48" w14:textId="77777777" w:rsidR="003E0CF3" w:rsidRDefault="003E0CF3">
      <w:pPr>
        <w:spacing w:line="240" w:lineRule="auto"/>
      </w:pPr>
      <w:r>
        <w:separator/>
      </w:r>
    </w:p>
  </w:endnote>
  <w:endnote w:type="continuationSeparator" w:id="0">
    <w:p w14:paraId="4F85A631" w14:textId="77777777" w:rsidR="003E0CF3" w:rsidRDefault="003E0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DF6C" w14:textId="77777777" w:rsidR="00911724" w:rsidRDefault="00911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6EE9" w14:textId="02E21A87" w:rsidR="00644F43" w:rsidRDefault="00000000">
    <w:pPr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fldChar w:fldCharType="begin"/>
    </w:r>
    <w:r>
      <w:rPr>
        <w:rFonts w:ascii="Tahoma" w:eastAsia="Tahoma" w:hAnsi="Tahoma" w:cs="Tahoma"/>
      </w:rPr>
      <w:instrText>PAGE</w:instrText>
    </w:r>
    <w:r>
      <w:rPr>
        <w:rFonts w:ascii="Tahoma" w:eastAsia="Tahoma" w:hAnsi="Tahoma" w:cs="Tahoma"/>
      </w:rPr>
      <w:fldChar w:fldCharType="separate"/>
    </w:r>
    <w:r w:rsidR="00911724">
      <w:rPr>
        <w:rFonts w:ascii="Tahoma" w:eastAsia="Tahoma" w:hAnsi="Tahoma" w:cs="Tahoma"/>
        <w:noProof/>
      </w:rPr>
      <w:t>1</w:t>
    </w:r>
    <w:r>
      <w:rPr>
        <w:rFonts w:ascii="Tahoma" w:eastAsia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22A0" w14:textId="77777777" w:rsidR="00911724" w:rsidRDefault="00911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0C48" w14:textId="77777777" w:rsidR="003E0CF3" w:rsidRDefault="003E0CF3">
      <w:pPr>
        <w:spacing w:line="240" w:lineRule="auto"/>
      </w:pPr>
      <w:r>
        <w:separator/>
      </w:r>
    </w:p>
  </w:footnote>
  <w:footnote w:type="continuationSeparator" w:id="0">
    <w:p w14:paraId="4C373346" w14:textId="77777777" w:rsidR="003E0CF3" w:rsidRDefault="003E0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9140" w14:textId="77777777" w:rsidR="00911724" w:rsidRDefault="00911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6EE8" w14:textId="77777777" w:rsidR="00644F43" w:rsidRDefault="00000000">
    <w:pPr>
      <w:spacing w:after="160" w:line="259" w:lineRule="auto"/>
    </w:pPr>
    <w:r>
      <w:rPr>
        <w:rFonts w:ascii="Calibri" w:eastAsia="Calibri" w:hAnsi="Calibri" w:cs="Calibri"/>
        <w:noProof/>
      </w:rPr>
      <w:drawing>
        <wp:anchor distT="0" distB="0" distL="0" distR="0" simplePos="0" relativeHeight="251658240" behindDoc="0" locked="0" layoutInCell="1" hidden="0" allowOverlap="1" wp14:anchorId="46366EEA" wp14:editId="46366EEB">
          <wp:simplePos x="0" y="0"/>
          <wp:positionH relativeFrom="page">
            <wp:posOffset>6655125</wp:posOffset>
          </wp:positionH>
          <wp:positionV relativeFrom="page">
            <wp:posOffset>28575</wp:posOffset>
          </wp:positionV>
          <wp:extent cx="972329" cy="891302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 wp14:anchorId="46366EEC" wp14:editId="46366EED">
          <wp:extent cx="2071688" cy="439449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439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7AAD" w14:textId="77777777" w:rsidR="00911724" w:rsidRDefault="00911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DEF"/>
    <w:multiLevelType w:val="multilevel"/>
    <w:tmpl w:val="A5D690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55781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43"/>
    <w:rsid w:val="003E0CF3"/>
    <w:rsid w:val="00644F43"/>
    <w:rsid w:val="009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6B78"/>
  <w15:docId w15:val="{54C6DECA-5E7B-4DCF-90A4-233346EE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jc w:val="both"/>
      <w:outlineLvl w:val="0"/>
    </w:pPr>
    <w:rPr>
      <w:rFonts w:ascii="Tahoma" w:eastAsia="Tahoma" w:hAnsi="Tahoma" w:cs="Tahoma"/>
      <w:b/>
      <w:color w:val="036287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ind w:left="1440" w:hanging="720"/>
      <w:outlineLvl w:val="1"/>
    </w:pPr>
    <w:rPr>
      <w:rFonts w:ascii="Tahoma" w:eastAsia="Tahoma" w:hAnsi="Tahoma" w:cs="Tahoma"/>
      <w:color w:val="1B8BA9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Montserrat" w:eastAsia="Montserrat" w:hAnsi="Montserrat" w:cs="Montserrat"/>
      <w:b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72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24"/>
  </w:style>
  <w:style w:type="paragraph" w:styleId="Footer">
    <w:name w:val="footer"/>
    <w:basedOn w:val="Normal"/>
    <w:link w:val="FooterChar"/>
    <w:uiPriority w:val="99"/>
    <w:unhideWhenUsed/>
    <w:rsid w:val="0091172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5" ma:contentTypeDescription="Crée un document." ma:contentTypeScope="" ma:versionID="214f40f0c720aa3f053fe4ef612f9645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361c09113bfc1cb75965131328f3d929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fs+WcWaZN3J7splz2JXMi/dNIw==">AMUW2mUFh24TCOET0fb3spCRaUSixZ17nbbU3hOK6TRLo5RZQ+di2W6W3dG+5iJaNjUPr7UN8vmzOEKqn36bpHqyqMMqJiYexeYu1M2+dDVHKa7tRKLkOVqo9TKdSQWb4e4Y0WbdJZTGf8FCOwOdn+X3IS5TJf2EfUjZKGiu1/uegonaLoGEeXCDA+EqW+JDsS/yABi6bez+wHGyeAy1COIF/2tabl/FHdU7Vs3bpmAtQat7GlHwNlV4HVqHdauTdIJuJ+sXXtQ/Geo6KRdMIanZNe6VneQPkylaLmo37NjVK+d1y2TbLk9AmqUCXIHmGhAItZ9sVFz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4bd736-6b38-47c5-9a12-b17cb2deb9d9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Props1.xml><?xml version="1.0" encoding="utf-8"?>
<ds:datastoreItem xmlns:ds="http://schemas.openxmlformats.org/officeDocument/2006/customXml" ds:itemID="{2F47846D-D0B5-48E3-94EE-C35184BD2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55FD5-684D-41B1-8FB1-2206D4CCB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bd736-6b38-47c5-9a12-b17cb2deb9d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16BDB4C-9C47-44B4-BE42-D5627A9BC610}">
  <ds:schemaRefs>
    <ds:schemaRef ds:uri="http://schemas.microsoft.com/office/2006/metadata/properties"/>
    <ds:schemaRef ds:uri="http://schemas.microsoft.com/office/infopath/2007/PartnerControls"/>
    <ds:schemaRef ds:uri="174bd736-6b38-47c5-9a12-b17cb2deb9d9"/>
    <ds:schemaRef ds:uri="eadda6d1-e2b6-4937-9926-1d2319e4b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1469</Words>
  <Characters>8080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Leyna Sultan</dc:creator>
  <cp:lastModifiedBy>Beaudoin, Maxime</cp:lastModifiedBy>
  <cp:revision>2</cp:revision>
  <dcterms:created xsi:type="dcterms:W3CDTF">2022-05-02T08:55:00Z</dcterms:created>
  <dcterms:modified xsi:type="dcterms:W3CDTF">2023-04-29T02:26:00Z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0x01010096AA5672EBD7A946880BBBA9CA7653FE</vt:lpwstr>
  </property>
  <property fmtid="{D5CDD505-2E9C-101B-9397-08002B2CF9AE}" pid="3" name="MediaServiceImageTags">
    <vt:lpwstr/>
  </property>
</Properties>
</file>