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63" w:rsidRPr="00CD1EDE" w:rsidRDefault="00B41A63" w:rsidP="00B41A63">
      <w:pPr>
        <w:pBdr>
          <w:top w:val="single" w:sz="6" w:space="1" w:color="007CB1"/>
          <w:left w:val="single" w:sz="6" w:space="1" w:color="007CB1"/>
          <w:bottom w:val="single" w:sz="6" w:space="1" w:color="007CB1"/>
          <w:right w:val="single" w:sz="6" w:space="1" w:color="007CB1"/>
        </w:pBdr>
        <w:shd w:val="clear" w:color="auto" w:fill="007CB1"/>
        <w:spacing w:before="200" w:after="200"/>
        <w:jc w:val="center"/>
        <w:rPr>
          <w:rFonts w:ascii="Calibri" w:hAnsi="Calibri" w:cs="Arial"/>
          <w:color w:val="FFFFFF"/>
          <w:sz w:val="40"/>
          <w:szCs w:val="40"/>
        </w:rPr>
      </w:pPr>
      <w:r w:rsidRPr="00CD1EDE">
        <w:rPr>
          <w:rFonts w:ascii="Calibri" w:hAnsi="Calibri" w:cs="Arial"/>
          <w:color w:val="FFFFFF"/>
          <w:sz w:val="40"/>
          <w:szCs w:val="40"/>
        </w:rPr>
        <w:t>Réseaux thém</w:t>
      </w:r>
      <w:r w:rsidR="009652A4">
        <w:rPr>
          <w:rFonts w:ascii="Calibri" w:hAnsi="Calibri" w:cs="Arial"/>
          <w:color w:val="FFFFFF"/>
          <w:sz w:val="40"/>
          <w:szCs w:val="40"/>
        </w:rPr>
        <w:t>atiques du FRQS</w:t>
      </w:r>
    </w:p>
    <w:p w:rsidR="00B41A63" w:rsidRPr="00CD1EDE" w:rsidRDefault="00B41A63" w:rsidP="00B41A63">
      <w:pPr>
        <w:pBdr>
          <w:top w:val="single" w:sz="6" w:space="1" w:color="007CB1"/>
          <w:left w:val="single" w:sz="6" w:space="1" w:color="007CB1"/>
          <w:bottom w:val="single" w:sz="6" w:space="1" w:color="007CB1"/>
          <w:right w:val="single" w:sz="6" w:space="1" w:color="007CB1"/>
        </w:pBdr>
        <w:shd w:val="clear" w:color="auto" w:fill="007CB1"/>
        <w:spacing w:before="200" w:after="200"/>
        <w:jc w:val="center"/>
        <w:rPr>
          <w:rFonts w:ascii="Calibri" w:hAnsi="Calibri" w:cs="Arial"/>
          <w:color w:val="FFFFFF"/>
          <w:sz w:val="40"/>
          <w:szCs w:val="40"/>
        </w:rPr>
      </w:pPr>
      <w:r>
        <w:rPr>
          <w:rFonts w:ascii="Calibri" w:hAnsi="Calibri" w:cs="Arial"/>
          <w:color w:val="FFFFFF"/>
          <w:sz w:val="40"/>
          <w:szCs w:val="40"/>
        </w:rPr>
        <w:t>PROPOSITION DE RÉSEAU</w:t>
      </w:r>
    </w:p>
    <w:p w:rsidR="00B41A63" w:rsidRPr="001F6930" w:rsidRDefault="00B41A63" w:rsidP="00B41A63">
      <w:pPr>
        <w:pBdr>
          <w:top w:val="single" w:sz="6" w:space="1" w:color="007CB1"/>
          <w:left w:val="single" w:sz="6" w:space="1" w:color="007CB1"/>
          <w:bottom w:val="single" w:sz="6" w:space="1" w:color="007CB1"/>
          <w:right w:val="single" w:sz="6" w:space="1" w:color="007CB1"/>
        </w:pBdr>
        <w:shd w:val="clear" w:color="auto" w:fill="007CB1"/>
        <w:spacing w:before="200" w:after="200"/>
        <w:jc w:val="center"/>
        <w:rPr>
          <w:rFonts w:ascii="Calibri" w:hAnsi="Calibri" w:cs="Arial"/>
          <w:color w:val="FFFFFF"/>
          <w:sz w:val="32"/>
          <w:szCs w:val="32"/>
        </w:rPr>
      </w:pPr>
      <w:r>
        <w:rPr>
          <w:rFonts w:ascii="Calibri" w:hAnsi="Calibri" w:cs="Arial"/>
          <w:color w:val="FFFFFF"/>
          <w:sz w:val="32"/>
          <w:szCs w:val="32"/>
        </w:rPr>
        <w:t>Demande de renouvellement</w:t>
      </w:r>
      <w:r w:rsidR="00343604">
        <w:rPr>
          <w:rFonts w:ascii="Calibri" w:hAnsi="Calibri" w:cs="Arial"/>
          <w:color w:val="FFFFFF"/>
          <w:sz w:val="32"/>
          <w:szCs w:val="32"/>
        </w:rPr>
        <w:t xml:space="preserve"> – Liste de</w:t>
      </w:r>
      <w:r w:rsidR="00F04DBC">
        <w:rPr>
          <w:rFonts w:ascii="Calibri" w:hAnsi="Calibri" w:cs="Arial"/>
          <w:color w:val="FFFFFF"/>
          <w:sz w:val="32"/>
          <w:szCs w:val="32"/>
        </w:rPr>
        <w:t>s</w:t>
      </w:r>
      <w:r w:rsidR="00343604">
        <w:rPr>
          <w:rFonts w:ascii="Calibri" w:hAnsi="Calibri" w:cs="Arial"/>
          <w:color w:val="FFFFFF"/>
          <w:sz w:val="32"/>
          <w:szCs w:val="32"/>
        </w:rPr>
        <w:t xml:space="preserve"> publications</w:t>
      </w:r>
    </w:p>
    <w:p w:rsidR="00CF3B69" w:rsidRPr="00B41A63" w:rsidRDefault="00CF3B69" w:rsidP="00CF3B6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fr-CA"/>
        </w:rPr>
      </w:pPr>
      <w:r w:rsidRPr="00B41A63">
        <w:rPr>
          <w:rFonts w:ascii="Calibri" w:eastAsia="Times New Roman" w:hAnsi="Calibri" w:cs="Calibri"/>
          <w:b/>
          <w:color w:val="000000"/>
          <w:lang w:eastAsia="fr-CA"/>
        </w:rPr>
        <w:t>Liste de</w:t>
      </w:r>
      <w:r w:rsidR="0022069D">
        <w:rPr>
          <w:rFonts w:ascii="Calibri" w:eastAsia="Times New Roman" w:hAnsi="Calibri" w:cs="Calibri"/>
          <w:b/>
          <w:color w:val="000000"/>
          <w:lang w:eastAsia="fr-CA"/>
        </w:rPr>
        <w:t>s</w:t>
      </w:r>
      <w:r w:rsidRPr="00B41A63">
        <w:rPr>
          <w:rFonts w:ascii="Calibri" w:eastAsia="Times New Roman" w:hAnsi="Calibri" w:cs="Calibri"/>
          <w:b/>
          <w:color w:val="000000"/>
          <w:lang w:eastAsia="fr-CA"/>
        </w:rPr>
        <w:t xml:space="preserve"> publications</w:t>
      </w:r>
    </w:p>
    <w:p w:rsidR="00CF3B69" w:rsidRDefault="00CF3B69" w:rsidP="00CF3B69">
      <w:pPr>
        <w:spacing w:after="0" w:line="240" w:lineRule="auto"/>
        <w:rPr>
          <w:rFonts w:ascii="Calibri" w:eastAsia="Times New Roman" w:hAnsi="Calibri" w:cs="Calibri"/>
          <w:color w:val="000000"/>
          <w:lang w:eastAsia="fr-CA"/>
        </w:rPr>
      </w:pPr>
      <w:r>
        <w:rPr>
          <w:rFonts w:ascii="Calibri" w:eastAsia="Times New Roman" w:hAnsi="Calibri" w:cs="Calibri"/>
          <w:color w:val="000000"/>
          <w:lang w:eastAsia="fr-CA"/>
        </w:rPr>
        <w:t xml:space="preserve">Veuillez faire la liste </w:t>
      </w:r>
      <w:r w:rsidRPr="00B550EA">
        <w:rPr>
          <w:rFonts w:ascii="Calibri" w:eastAsia="Times New Roman" w:hAnsi="Calibri" w:cs="Calibri"/>
          <w:color w:val="000000"/>
          <w:lang w:eastAsia="fr-CA"/>
        </w:rPr>
        <w:t xml:space="preserve">des publications des </w:t>
      </w:r>
      <w:r w:rsidR="00571B5B">
        <w:rPr>
          <w:rFonts w:ascii="Calibri" w:eastAsia="Times New Roman" w:hAnsi="Calibri" w:cs="Calibri"/>
          <w:color w:val="000000"/>
          <w:lang w:eastAsia="fr-CA"/>
        </w:rPr>
        <w:t>six (</w:t>
      </w:r>
      <w:r w:rsidRPr="00B550EA">
        <w:rPr>
          <w:rFonts w:ascii="Calibri" w:eastAsia="Times New Roman" w:hAnsi="Calibri" w:cs="Calibri"/>
          <w:color w:val="000000"/>
          <w:lang w:eastAsia="fr-CA"/>
        </w:rPr>
        <w:t>6</w:t>
      </w:r>
      <w:r w:rsidR="00571B5B">
        <w:rPr>
          <w:rFonts w:ascii="Calibri" w:eastAsia="Times New Roman" w:hAnsi="Calibri" w:cs="Calibri"/>
          <w:color w:val="000000"/>
          <w:lang w:eastAsia="fr-CA"/>
        </w:rPr>
        <w:t>)</w:t>
      </w:r>
      <w:r w:rsidRPr="00B550EA">
        <w:rPr>
          <w:rFonts w:ascii="Calibri" w:eastAsia="Times New Roman" w:hAnsi="Calibri" w:cs="Calibri"/>
          <w:color w:val="000000"/>
          <w:lang w:eastAsia="fr-CA"/>
        </w:rPr>
        <w:t xml:space="preserve"> dernières années découlant directement de l’utilisation des ressources du réseau et mentionnant le soutien du réseau</w:t>
      </w:r>
      <w:r>
        <w:rPr>
          <w:rFonts w:ascii="Calibri" w:eastAsia="Times New Roman" w:hAnsi="Calibri" w:cs="Calibri"/>
          <w:color w:val="000000"/>
          <w:lang w:eastAsia="fr-CA"/>
        </w:rPr>
        <w:t xml:space="preserve"> </w:t>
      </w:r>
      <w:r w:rsidRPr="00B550EA">
        <w:rPr>
          <w:rFonts w:ascii="Calibri" w:eastAsia="Times New Roman" w:hAnsi="Calibri" w:cs="Calibri"/>
          <w:color w:val="000000"/>
          <w:lang w:eastAsia="fr-CA"/>
        </w:rPr>
        <w:t>(2013, 2014, 2015, 2016, 2017, 2018)</w:t>
      </w:r>
      <w:r w:rsidR="00571B5B">
        <w:rPr>
          <w:rFonts w:ascii="Calibri" w:eastAsia="Times New Roman" w:hAnsi="Calibri" w:cs="Calibri"/>
          <w:color w:val="000000"/>
          <w:lang w:eastAsia="fr-CA"/>
        </w:rPr>
        <w:t>.</w:t>
      </w:r>
    </w:p>
    <w:p w:rsidR="00571B5B" w:rsidRDefault="00571B5B" w:rsidP="00CF3B69">
      <w:pPr>
        <w:spacing w:after="0" w:line="240" w:lineRule="auto"/>
        <w:rPr>
          <w:rFonts w:ascii="Calibri" w:eastAsia="Times New Roman" w:hAnsi="Calibri" w:cs="Calibri"/>
          <w:color w:val="000000"/>
          <w:lang w:eastAsia="fr-CA"/>
        </w:rPr>
      </w:pPr>
      <w:r>
        <w:rPr>
          <w:rFonts w:ascii="Calibri" w:eastAsia="Times New Roman" w:hAnsi="Calibri" w:cs="Calibri"/>
          <w:color w:val="000000"/>
          <w:lang w:eastAsia="fr-CA"/>
        </w:rPr>
        <w:t xml:space="preserve">Ajoutez </w:t>
      </w:r>
      <w:r w:rsidR="006A40B4">
        <w:rPr>
          <w:rFonts w:ascii="Calibri" w:eastAsia="Times New Roman" w:hAnsi="Calibri" w:cs="Calibri"/>
          <w:color w:val="000000"/>
          <w:lang w:eastAsia="fr-CA"/>
        </w:rPr>
        <w:t>des lignes si nécessaires</w:t>
      </w:r>
      <w:r w:rsidR="007C0DFF">
        <w:rPr>
          <w:rFonts w:ascii="Calibri" w:eastAsia="Times New Roman" w:hAnsi="Calibri" w:cs="Calibri"/>
          <w:color w:val="000000"/>
          <w:lang w:eastAsia="fr-CA"/>
        </w:rPr>
        <w:t>.</w:t>
      </w:r>
    </w:p>
    <w:p w:rsidR="00CF3B69" w:rsidRPr="00323CA0" w:rsidRDefault="00CF3B69" w:rsidP="00CF3B69">
      <w:pPr>
        <w:spacing w:after="0" w:line="240" w:lineRule="auto"/>
        <w:rPr>
          <w:rFonts w:ascii="Calibri" w:eastAsia="Times New Roman" w:hAnsi="Calibri" w:cs="Calibri"/>
          <w:color w:val="000000"/>
          <w:lang w:eastAsia="fr-CA"/>
        </w:rPr>
      </w:pPr>
    </w:p>
    <w:p w:rsidR="00CF3B69" w:rsidRPr="00323CA0" w:rsidRDefault="00CF3B69" w:rsidP="00CF3B69">
      <w:pPr>
        <w:spacing w:after="0" w:line="240" w:lineRule="auto"/>
        <w:rPr>
          <w:rFonts w:ascii="Calibri" w:eastAsia="Times New Roman" w:hAnsi="Calibri" w:cs="Calibri"/>
          <w:color w:val="000000"/>
          <w:lang w:eastAsia="fr-CA"/>
        </w:rPr>
      </w:pPr>
      <w:r w:rsidRPr="00323CA0">
        <w:rPr>
          <w:rFonts w:ascii="Calibri" w:eastAsia="Times New Roman" w:hAnsi="Calibri" w:cs="Calibri"/>
          <w:lang w:eastAsia="fr-CA"/>
        </w:rPr>
        <w:t>*</w:t>
      </w:r>
      <w:r w:rsidRPr="00323CA0">
        <w:rPr>
          <w:rFonts w:ascii="Calibri" w:eastAsia="Times New Roman" w:hAnsi="Calibri" w:cs="Calibri"/>
          <w:color w:val="000000"/>
          <w:lang w:eastAsia="fr-CA"/>
        </w:rPr>
        <w:t xml:space="preserve">Par « ressources » nous entendons les ressources communes du réseau ainsi que les subventions octroyées par </w:t>
      </w:r>
      <w:r w:rsidR="00053257">
        <w:rPr>
          <w:rFonts w:ascii="Calibri" w:eastAsia="Times New Roman" w:hAnsi="Calibri" w:cs="Calibri"/>
          <w:color w:val="000000"/>
          <w:lang w:eastAsia="fr-CA"/>
        </w:rPr>
        <w:t>le réseau (projet pilote, entre</w:t>
      </w:r>
      <w:r w:rsidRPr="00323CA0">
        <w:rPr>
          <w:rFonts w:ascii="Calibri" w:eastAsia="Times New Roman" w:hAnsi="Calibri" w:cs="Calibri"/>
          <w:color w:val="000000"/>
          <w:lang w:eastAsia="fr-CA"/>
        </w:rPr>
        <w:t xml:space="preserve"> autres).</w:t>
      </w:r>
    </w:p>
    <w:p w:rsidR="00B41A63" w:rsidRDefault="00B41A63"/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6091"/>
        <w:gridCol w:w="2268"/>
        <w:gridCol w:w="2551"/>
      </w:tblGrid>
      <w:tr w:rsidR="00CF3B69" w:rsidRPr="00323CA0" w:rsidTr="00CF3B69">
        <w:tc>
          <w:tcPr>
            <w:tcW w:w="6091" w:type="dxa"/>
            <w:vAlign w:val="center"/>
          </w:tcPr>
          <w:p w:rsidR="00CF3B69" w:rsidRPr="00323CA0" w:rsidRDefault="002255E0" w:rsidP="00377B05">
            <w:pP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CA"/>
              </w:rPr>
              <w:t>P</w:t>
            </w:r>
            <w:r w:rsidR="00CF3B69" w:rsidRPr="00323CA0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CA"/>
              </w:rPr>
              <w:t>ublications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CF3B69" w:rsidRPr="00323CA0" w:rsidRDefault="00CF3B69" w:rsidP="00CF3B69">
            <w:pPr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CA"/>
              </w:rPr>
            </w:pPr>
            <w:r w:rsidRPr="00323CA0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CA"/>
              </w:rPr>
              <w:t>Publications découlant directement de l’utilisation des ressources* du réseau</w:t>
            </w:r>
          </w:p>
        </w:tc>
        <w:tc>
          <w:tcPr>
            <w:tcW w:w="2551" w:type="dxa"/>
            <w:vAlign w:val="center"/>
          </w:tcPr>
          <w:p w:rsidR="00CF3B69" w:rsidRPr="00323CA0" w:rsidRDefault="00CF3B69" w:rsidP="00CF3B69">
            <w:pPr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CA"/>
              </w:rPr>
            </w:pPr>
            <w:r w:rsidRPr="00323CA0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CA"/>
              </w:rPr>
              <w:t>Publications mentionnant le soutien du réseau</w:t>
            </w:r>
          </w:p>
        </w:tc>
      </w:tr>
      <w:tr w:rsidR="002255E0" w:rsidRPr="00323CA0" w:rsidTr="008B6AD5">
        <w:trPr>
          <w:trHeight w:val="708"/>
        </w:trPr>
        <w:tc>
          <w:tcPr>
            <w:tcW w:w="6091" w:type="dxa"/>
            <w:vAlign w:val="center"/>
          </w:tcPr>
          <w:p w:rsidR="00630FFA" w:rsidRDefault="002255E0" w:rsidP="00F04DBC">
            <w:pPr>
              <w:rPr>
                <w:rFonts w:ascii="Calibri" w:eastAsia="Times New Roman" w:hAnsi="Calibri" w:cs="Calibri"/>
                <w:i/>
                <w:sz w:val="20"/>
                <w:szCs w:val="20"/>
                <w:lang w:eastAsia="fr-CA"/>
              </w:rPr>
            </w:pPr>
            <w:r w:rsidRPr="002255E0">
              <w:rPr>
                <w:rFonts w:ascii="Calibri" w:eastAsia="Times New Roman" w:hAnsi="Calibri" w:cs="Calibri"/>
                <w:i/>
                <w:sz w:val="20"/>
                <w:szCs w:val="20"/>
                <w:lang w:eastAsia="fr-CA"/>
              </w:rPr>
              <w:t>Écrire la référence complète</w:t>
            </w:r>
            <w:r w:rsidR="00377B05">
              <w:rPr>
                <w:rFonts w:ascii="Calibri" w:eastAsia="Times New Roman" w:hAnsi="Calibri" w:cs="Calibri"/>
                <w:i/>
                <w:sz w:val="20"/>
                <w:szCs w:val="20"/>
                <w:lang w:eastAsia="fr-CA"/>
              </w:rPr>
              <w:t xml:space="preserve"> </w:t>
            </w:r>
          </w:p>
          <w:p w:rsidR="002255E0" w:rsidRPr="002255E0" w:rsidRDefault="00377B05" w:rsidP="00F04DBC">
            <w:pPr>
              <w:rPr>
                <w:rFonts w:ascii="Calibri" w:eastAsia="Times New Roman" w:hAnsi="Calibri" w:cs="Calibri"/>
                <w:i/>
                <w:sz w:val="20"/>
                <w:szCs w:val="20"/>
                <w:lang w:eastAsia="fr-CA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fr-CA"/>
              </w:rPr>
              <w:t>(</w:t>
            </w:r>
            <w:r w:rsidRPr="00377B05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fr-CA"/>
              </w:rPr>
              <w:t>membres réguliers en gras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fr-CA"/>
              </w:rPr>
              <w:t xml:space="preserve">, </w:t>
            </w:r>
            <w:r w:rsidRPr="00377B05"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fr-CA"/>
              </w:rPr>
              <w:t>membres étudiants soulignés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4819" w:type="dxa"/>
            <w:gridSpan w:val="2"/>
            <w:vAlign w:val="center"/>
          </w:tcPr>
          <w:p w:rsidR="002255E0" w:rsidRPr="002255E0" w:rsidRDefault="002255E0" w:rsidP="002255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Cocher</w:t>
            </w:r>
            <w:r w:rsidRPr="002255E0">
              <w:rPr>
                <w:i/>
                <w:sz w:val="20"/>
                <w:szCs w:val="20"/>
              </w:rPr>
              <w:t xml:space="preserve"> les cases appropriées</w:t>
            </w:r>
          </w:p>
        </w:tc>
      </w:tr>
      <w:tr w:rsidR="00CF3B69" w:rsidRPr="00323CA0" w:rsidTr="00CF3B69">
        <w:tc>
          <w:tcPr>
            <w:tcW w:w="6091" w:type="dxa"/>
            <w:vAlign w:val="center"/>
          </w:tcPr>
          <w:p w:rsidR="00CF3B69" w:rsidRPr="00323CA0" w:rsidRDefault="00CF3B69" w:rsidP="00B75364">
            <w:pPr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00323CA0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J. Tr</w:t>
            </w:r>
            <w:r w:rsidR="00B75364" w:rsidRPr="00323CA0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ouve, R. Cherche, E. Étudie (2013</w:t>
            </w:r>
            <w:r w:rsidRPr="00323CA0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). Titre quelconque. Journal inconnu.  </w:t>
            </w:r>
          </w:p>
        </w:tc>
        <w:tc>
          <w:tcPr>
            <w:tcW w:w="2268" w:type="dxa"/>
            <w:vAlign w:val="center"/>
          </w:tcPr>
          <w:p w:rsidR="00CF3B69" w:rsidRPr="00323CA0" w:rsidRDefault="00CF3B69" w:rsidP="00CF3B69">
            <w:pPr>
              <w:jc w:val="center"/>
              <w:rPr>
                <w:sz w:val="20"/>
                <w:szCs w:val="20"/>
              </w:rPr>
            </w:pPr>
            <w:r w:rsidRPr="00323CA0">
              <w:rPr>
                <w:sz w:val="20"/>
                <w:szCs w:val="20"/>
              </w:rPr>
              <w:t>x</w:t>
            </w:r>
          </w:p>
        </w:tc>
        <w:tc>
          <w:tcPr>
            <w:tcW w:w="2551" w:type="dxa"/>
            <w:vAlign w:val="center"/>
          </w:tcPr>
          <w:p w:rsidR="00CF3B69" w:rsidRPr="00323CA0" w:rsidRDefault="00CF3B69" w:rsidP="00CF3B69">
            <w:pPr>
              <w:jc w:val="center"/>
              <w:rPr>
                <w:sz w:val="20"/>
                <w:szCs w:val="20"/>
              </w:rPr>
            </w:pPr>
            <w:r w:rsidRPr="00323CA0">
              <w:rPr>
                <w:sz w:val="20"/>
                <w:szCs w:val="20"/>
              </w:rPr>
              <w:t>x</w:t>
            </w:r>
          </w:p>
        </w:tc>
      </w:tr>
      <w:tr w:rsidR="00CF3B69" w:rsidRPr="00323CA0" w:rsidTr="00CF3B69">
        <w:tc>
          <w:tcPr>
            <w:tcW w:w="6091" w:type="dxa"/>
            <w:vAlign w:val="center"/>
          </w:tcPr>
          <w:p w:rsidR="00CF3B69" w:rsidRPr="00323CA0" w:rsidRDefault="00CF3B69" w:rsidP="00CF3B69">
            <w:pPr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00323CA0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J. Tro</w:t>
            </w:r>
            <w:r w:rsidR="00B75364" w:rsidRPr="00323CA0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uve, R. Cherche, E. Étudie (2018</w:t>
            </w:r>
            <w:r w:rsidRPr="00323CA0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). Titre quelconque. Journal inconnu.  </w:t>
            </w:r>
          </w:p>
        </w:tc>
        <w:tc>
          <w:tcPr>
            <w:tcW w:w="2268" w:type="dxa"/>
            <w:vAlign w:val="center"/>
          </w:tcPr>
          <w:p w:rsidR="00CF3B69" w:rsidRPr="00323CA0" w:rsidRDefault="00CF3B69" w:rsidP="00CF3B69">
            <w:pPr>
              <w:jc w:val="center"/>
              <w:rPr>
                <w:sz w:val="20"/>
                <w:szCs w:val="20"/>
              </w:rPr>
            </w:pPr>
            <w:r w:rsidRPr="00323CA0">
              <w:rPr>
                <w:sz w:val="20"/>
                <w:szCs w:val="20"/>
              </w:rPr>
              <w:t>x</w:t>
            </w:r>
          </w:p>
        </w:tc>
        <w:tc>
          <w:tcPr>
            <w:tcW w:w="2551" w:type="dxa"/>
            <w:vAlign w:val="center"/>
          </w:tcPr>
          <w:p w:rsidR="00CF3B69" w:rsidRPr="00323CA0" w:rsidRDefault="00CF3B69" w:rsidP="00CF3B69">
            <w:pPr>
              <w:jc w:val="center"/>
              <w:rPr>
                <w:sz w:val="20"/>
                <w:szCs w:val="20"/>
              </w:rPr>
            </w:pPr>
          </w:p>
        </w:tc>
      </w:tr>
      <w:tr w:rsidR="00CF3B69" w:rsidRPr="00323CA0" w:rsidTr="00CF3B69">
        <w:tc>
          <w:tcPr>
            <w:tcW w:w="6091" w:type="dxa"/>
          </w:tcPr>
          <w:p w:rsidR="00CF3B69" w:rsidRPr="00323CA0" w:rsidRDefault="00CF3B69" w:rsidP="00CF3B6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F3B69" w:rsidRPr="00323CA0" w:rsidRDefault="00CF3B69" w:rsidP="00CF3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F3B69" w:rsidRPr="00323CA0" w:rsidRDefault="00CF3B69" w:rsidP="00CF3B69">
            <w:pPr>
              <w:jc w:val="center"/>
              <w:rPr>
                <w:sz w:val="20"/>
                <w:szCs w:val="20"/>
              </w:rPr>
            </w:pPr>
          </w:p>
        </w:tc>
      </w:tr>
      <w:tr w:rsidR="00CF3B69" w:rsidRPr="00323CA0" w:rsidTr="00CF3B69">
        <w:tc>
          <w:tcPr>
            <w:tcW w:w="6091" w:type="dxa"/>
          </w:tcPr>
          <w:p w:rsidR="00CF3B69" w:rsidRPr="00323CA0" w:rsidRDefault="00CF3B69" w:rsidP="00CF3B6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F3B69" w:rsidRPr="00323CA0" w:rsidRDefault="00CF3B69" w:rsidP="00CF3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F3B69" w:rsidRPr="00323CA0" w:rsidRDefault="00CF3B69" w:rsidP="00CF3B69">
            <w:pPr>
              <w:jc w:val="center"/>
              <w:rPr>
                <w:sz w:val="20"/>
                <w:szCs w:val="20"/>
              </w:rPr>
            </w:pPr>
          </w:p>
        </w:tc>
      </w:tr>
      <w:tr w:rsidR="00CF3B69" w:rsidRPr="00323CA0" w:rsidTr="00CF3B69">
        <w:tc>
          <w:tcPr>
            <w:tcW w:w="6091" w:type="dxa"/>
          </w:tcPr>
          <w:p w:rsidR="00CF3B69" w:rsidRPr="00323CA0" w:rsidRDefault="00CF3B69" w:rsidP="00CF3B6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F3B69" w:rsidRPr="00323CA0" w:rsidRDefault="00CF3B69" w:rsidP="00CF3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F3B69" w:rsidRPr="00323CA0" w:rsidRDefault="00CF3B69" w:rsidP="00CF3B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3B69" w:rsidRDefault="00CF3B69"/>
    <w:tbl>
      <w:tblPr>
        <w:tblW w:w="9923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268"/>
      </w:tblGrid>
      <w:tr w:rsidR="00B41A63" w:rsidRPr="00B550EA" w:rsidTr="00CF3B69">
        <w:trPr>
          <w:trHeight w:val="288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63" w:rsidRPr="00B550EA" w:rsidRDefault="00B41A63" w:rsidP="00B550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1A63" w:rsidRPr="00B550EA" w:rsidRDefault="00B41A63" w:rsidP="00B550E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</w:tr>
    </w:tbl>
    <w:p w:rsidR="002A7857" w:rsidRDefault="002A7857"/>
    <w:sectPr w:rsidR="002A7857" w:rsidSect="00CF3B69">
      <w:headerReference w:type="default" r:id="rId6"/>
      <w:footerReference w:type="default" r:id="rId7"/>
      <w:pgSz w:w="12240" w:h="15840"/>
      <w:pgMar w:top="993" w:right="75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63" w:rsidRDefault="00B41A63" w:rsidP="00B41A63">
      <w:pPr>
        <w:spacing w:after="0" w:line="240" w:lineRule="auto"/>
      </w:pPr>
      <w:r>
        <w:separator/>
      </w:r>
    </w:p>
  </w:endnote>
  <w:endnote w:type="continuationSeparator" w:id="0">
    <w:p w:rsidR="00B41A63" w:rsidRDefault="00B41A63" w:rsidP="00B4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04" w:rsidRPr="00343604" w:rsidRDefault="00343604" w:rsidP="00343604">
    <w:pPr>
      <w:pStyle w:val="Pieddepage"/>
      <w:jc w:val="right"/>
      <w:rPr>
        <w:lang w:val="en-CA"/>
      </w:rPr>
    </w:pPr>
    <w:r>
      <w:rPr>
        <w:lang w:val="en-CA"/>
      </w:rPr>
      <w:t xml:space="preserve">Page </w:t>
    </w:r>
    <w:r>
      <w:rPr>
        <w:lang w:val="en-CA"/>
      </w:rPr>
      <w:fldChar w:fldCharType="begin"/>
    </w:r>
    <w:r>
      <w:rPr>
        <w:lang w:val="en-CA"/>
      </w:rPr>
      <w:instrText xml:space="preserve"> PAGE   \* MERGEFORMAT </w:instrText>
    </w:r>
    <w:r>
      <w:rPr>
        <w:lang w:val="en-CA"/>
      </w:rPr>
      <w:fldChar w:fldCharType="separate"/>
    </w:r>
    <w:r w:rsidR="008B6AD5">
      <w:rPr>
        <w:noProof/>
        <w:lang w:val="en-CA"/>
      </w:rPr>
      <w:t>1</w:t>
    </w:r>
    <w:r>
      <w:rPr>
        <w:lang w:val="en-CA"/>
      </w:rPr>
      <w:fldChar w:fldCharType="end"/>
    </w:r>
    <w:r>
      <w:rPr>
        <w:lang w:val="en-CA"/>
      </w:rPr>
      <w:t xml:space="preserve"> de </w:t>
    </w:r>
    <w:r>
      <w:rPr>
        <w:lang w:val="en-CA"/>
      </w:rPr>
      <w:fldChar w:fldCharType="begin"/>
    </w:r>
    <w:r>
      <w:rPr>
        <w:lang w:val="en-CA"/>
      </w:rPr>
      <w:instrText xml:space="preserve"> NUMPAGES   \* MERGEFORMAT </w:instrText>
    </w:r>
    <w:r>
      <w:rPr>
        <w:lang w:val="en-CA"/>
      </w:rPr>
      <w:fldChar w:fldCharType="separate"/>
    </w:r>
    <w:r w:rsidR="008B6AD5">
      <w:rPr>
        <w:noProof/>
        <w:lang w:val="en-CA"/>
      </w:rPr>
      <w:t>1</w:t>
    </w:r>
    <w:r>
      <w:rPr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63" w:rsidRDefault="00B41A63" w:rsidP="00B41A63">
      <w:pPr>
        <w:spacing w:after="0" w:line="240" w:lineRule="auto"/>
      </w:pPr>
      <w:r>
        <w:separator/>
      </w:r>
    </w:p>
  </w:footnote>
  <w:footnote w:type="continuationSeparator" w:id="0">
    <w:p w:rsidR="00B41A63" w:rsidRDefault="00B41A63" w:rsidP="00B4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63" w:rsidRPr="00B41A63" w:rsidRDefault="00B41A63" w:rsidP="00B41A63">
    <w:pPr>
      <w:pStyle w:val="En-tte"/>
      <w:jc w:val="right"/>
      <w:rPr>
        <w:lang w:val="en-CA"/>
      </w:rPr>
    </w:pPr>
    <w:proofErr w:type="spellStart"/>
    <w:r>
      <w:rPr>
        <w:lang w:val="en-CA"/>
      </w:rPr>
      <w:t>Liste</w:t>
    </w:r>
    <w:proofErr w:type="spellEnd"/>
    <w:r>
      <w:rPr>
        <w:lang w:val="en-CA"/>
      </w:rPr>
      <w:t xml:space="preserve"> de</w:t>
    </w:r>
    <w:r w:rsidR="00FE1E14">
      <w:rPr>
        <w:lang w:val="en-CA"/>
      </w:rPr>
      <w:t>s</w:t>
    </w:r>
    <w:r>
      <w:rPr>
        <w:lang w:val="en-CA"/>
      </w:rPr>
      <w:t xml:space="preserve"> publications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EA"/>
    <w:rsid w:val="00053257"/>
    <w:rsid w:val="0022069D"/>
    <w:rsid w:val="002255E0"/>
    <w:rsid w:val="002A7857"/>
    <w:rsid w:val="00323CA0"/>
    <w:rsid w:val="00343604"/>
    <w:rsid w:val="00377B05"/>
    <w:rsid w:val="00504D8B"/>
    <w:rsid w:val="00571B5B"/>
    <w:rsid w:val="00630FFA"/>
    <w:rsid w:val="006A40B4"/>
    <w:rsid w:val="007C0DFF"/>
    <w:rsid w:val="008B6AD5"/>
    <w:rsid w:val="009652A4"/>
    <w:rsid w:val="00B41A63"/>
    <w:rsid w:val="00B550EA"/>
    <w:rsid w:val="00B75364"/>
    <w:rsid w:val="00CF3B69"/>
    <w:rsid w:val="00F04DBC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EF07"/>
  <w15:chartTrackingRefBased/>
  <w15:docId w15:val="{456ABDFF-68C0-4C7D-975D-DD2B7102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1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1A63"/>
  </w:style>
  <w:style w:type="paragraph" w:styleId="Pieddepage">
    <w:name w:val="footer"/>
    <w:basedOn w:val="Normal"/>
    <w:link w:val="PieddepageCar"/>
    <w:uiPriority w:val="99"/>
    <w:unhideWhenUsed/>
    <w:rsid w:val="00B41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A63"/>
  </w:style>
  <w:style w:type="paragraph" w:styleId="Textedebulles">
    <w:name w:val="Balloon Text"/>
    <w:basedOn w:val="Normal"/>
    <w:link w:val="TextedebullesCar"/>
    <w:uiPriority w:val="99"/>
    <w:semiHidden/>
    <w:unhideWhenUsed/>
    <w:rsid w:val="00CF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B6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F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FRQS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Hervé, Jessica</dc:creator>
  <cp:keywords/>
  <dc:description/>
  <cp:lastModifiedBy>Hervé, Jessica</cp:lastModifiedBy>
  <cp:revision>13</cp:revision>
  <dcterms:created xsi:type="dcterms:W3CDTF">2018-05-25T15:13:00Z</dcterms:created>
  <dcterms:modified xsi:type="dcterms:W3CDTF">2018-07-03T16:00:00Z</dcterms:modified>
</cp:coreProperties>
</file>